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8D" w:rsidRPr="00F04E3B" w:rsidRDefault="0090368D" w:rsidP="0090368D">
      <w:pPr>
        <w:tabs>
          <w:tab w:val="left" w:pos="-1134"/>
          <w:tab w:val="left" w:pos="-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120" w:line="276" w:lineRule="auto"/>
        <w:rPr>
          <w:rFonts w:ascii="Trebuchet MS" w:hAnsi="Trebuchet MS"/>
          <w:b/>
          <w:noProof/>
          <w:sz w:val="26"/>
          <w:szCs w:val="26"/>
        </w:rPr>
      </w:pPr>
      <w:r w:rsidRPr="00F04E3B">
        <w:rPr>
          <w:rFonts w:ascii="Trebuchet MS" w:hAnsi="Trebuchet MS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-223520</wp:posOffset>
            </wp:positionV>
            <wp:extent cx="1533525" cy="3429000"/>
            <wp:effectExtent l="19050" t="0" r="952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dsomloop zoogd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sz w:val="26"/>
          <w:szCs w:val="26"/>
        </w:rPr>
        <w:t>Glucose</w:t>
      </w:r>
      <w:r w:rsidRPr="00F04E3B">
        <w:rPr>
          <w:rFonts w:ascii="Trebuchet MS" w:hAnsi="Trebuchet MS"/>
          <w:b/>
          <w:noProof/>
          <w:sz w:val="26"/>
          <w:szCs w:val="26"/>
        </w:rPr>
        <w:t>concentratie in bloed</w:t>
      </w:r>
    </w:p>
    <w:p w:rsidR="0090368D" w:rsidRPr="00F04E3B" w:rsidRDefault="0090368D" w:rsidP="0090368D">
      <w:pPr>
        <w:tabs>
          <w:tab w:val="left" w:pos="-1134"/>
          <w:tab w:val="left" w:pos="-567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after="120" w:line="276" w:lineRule="auto"/>
        <w:rPr>
          <w:rFonts w:ascii="Trebuchet MS" w:eastAsia="Calibri" w:hAnsi="Trebuchet MS" w:cs="Calibri"/>
          <w:noProof/>
        </w:rPr>
      </w:pPr>
      <w:r w:rsidRPr="00F04E3B">
        <w:rPr>
          <w:rFonts w:ascii="Trebuchet MS" w:eastAsia="Calibri" w:hAnsi="Trebuchet MS" w:cs="Calibri"/>
          <w:noProof/>
        </w:rPr>
        <w:t>De afbeelding laat de bloedsomloop in een zoogdier zien. Vier locaties zijn aangegeven met A, B, C en D.</w:t>
      </w:r>
    </w:p>
    <w:p w:rsidR="0090368D" w:rsidRPr="00F04E3B" w:rsidRDefault="0090368D" w:rsidP="0090368D">
      <w:pPr>
        <w:pStyle w:val="Lijstalinea"/>
        <w:spacing w:after="120" w:line="276" w:lineRule="auto"/>
        <w:ind w:left="0"/>
        <w:rPr>
          <w:rFonts w:ascii="Trebuchet MS" w:hAnsi="Trebuchet MS"/>
          <w:noProof/>
        </w:rPr>
      </w:pPr>
    </w:p>
    <w:p w:rsidR="0090368D" w:rsidRPr="00F04E3B" w:rsidRDefault="0090368D" w:rsidP="0090368D">
      <w:pPr>
        <w:pStyle w:val="Lijstalinea"/>
        <w:numPr>
          <w:ilvl w:val="0"/>
          <w:numId w:val="1"/>
        </w:numPr>
        <w:spacing w:after="120"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Welke l</w:t>
      </w:r>
      <w:r>
        <w:rPr>
          <w:rFonts w:ascii="Trebuchet MS" w:hAnsi="Trebuchet MS"/>
          <w:noProof/>
        </w:rPr>
        <w:t>ocatie heeft de laagste glucose</w:t>
      </w:r>
      <w:r w:rsidRPr="00F04E3B">
        <w:rPr>
          <w:rFonts w:ascii="Trebuchet MS" w:hAnsi="Trebuchet MS"/>
          <w:noProof/>
        </w:rPr>
        <w:t>concentratie?</w:t>
      </w: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90368D" w:rsidRPr="00F04E3B" w:rsidRDefault="0090368D" w:rsidP="0090368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  <w:tab w:val="left" w:pos="10771"/>
          <w:tab w:val="left" w:pos="11338"/>
        </w:tabs>
        <w:suppressAutoHyphens/>
        <w:spacing w:line="276" w:lineRule="auto"/>
        <w:rPr>
          <w:rFonts w:ascii="Trebuchet MS" w:hAnsi="Trebuchet MS" w:cs="Calibri"/>
          <w:b/>
          <w:noProof/>
        </w:rPr>
      </w:pPr>
    </w:p>
    <w:p w:rsidR="00AA618E" w:rsidRDefault="00AA618E">
      <w:r>
        <w:br w:type="page"/>
      </w:r>
    </w:p>
    <w:p w:rsidR="00AA618E" w:rsidRDefault="00AA618E">
      <w:r>
        <w:lastRenderedPageBreak/>
        <w:br w:type="page"/>
      </w:r>
    </w:p>
    <w:p w:rsidR="00AA618E" w:rsidRPr="00AA618E" w:rsidRDefault="00AA618E">
      <w:pPr>
        <w:rPr>
          <w:rFonts w:ascii="Arial" w:hAnsi="Arial" w:cs="Arial"/>
          <w:b/>
        </w:rPr>
      </w:pPr>
      <w:r w:rsidRPr="00AA618E">
        <w:rPr>
          <w:rFonts w:ascii="Arial" w:hAnsi="Arial" w:cs="Arial"/>
          <w:b/>
        </w:rPr>
        <w:t>Glucoseconcentratie in bloed</w:t>
      </w:r>
    </w:p>
    <w:p w:rsidR="00AA618E" w:rsidRDefault="00AA618E">
      <w:pPr>
        <w:rPr>
          <w:rFonts w:ascii="Arial" w:hAnsi="Arial" w:cs="Arial"/>
        </w:rPr>
      </w:pPr>
      <w:r w:rsidRPr="00AA618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A</w:t>
      </w:r>
    </w:p>
    <w:p w:rsidR="00AA618E" w:rsidRDefault="00AA618E">
      <w:pPr>
        <w:rPr>
          <w:rFonts w:ascii="Arial" w:hAnsi="Arial" w:cs="Arial"/>
        </w:rPr>
      </w:pPr>
      <w:r>
        <w:rPr>
          <w:rFonts w:ascii="Arial" w:hAnsi="Arial" w:cs="Arial"/>
        </w:rPr>
        <w:t>De l</w:t>
      </w:r>
      <w:r w:rsidRPr="00AA618E">
        <w:rPr>
          <w:rFonts w:ascii="Arial" w:hAnsi="Arial" w:cs="Arial"/>
        </w:rPr>
        <w:t xml:space="preserve">ever is </w:t>
      </w:r>
      <w:r>
        <w:rPr>
          <w:rFonts w:ascii="Arial" w:hAnsi="Arial" w:cs="Arial"/>
        </w:rPr>
        <w:t>belangrijkste</w:t>
      </w:r>
      <w:r w:rsidRPr="00AA618E">
        <w:rPr>
          <w:rFonts w:ascii="Arial" w:hAnsi="Arial" w:cs="Arial"/>
        </w:rPr>
        <w:t xml:space="preserve"> omdat </w:t>
      </w:r>
      <w:r>
        <w:rPr>
          <w:rFonts w:ascii="Arial" w:hAnsi="Arial" w:cs="Arial"/>
        </w:rPr>
        <w:t>deze</w:t>
      </w:r>
      <w:r w:rsidRPr="00AA618E">
        <w:rPr>
          <w:rFonts w:ascii="Arial" w:hAnsi="Arial" w:cs="Arial"/>
        </w:rPr>
        <w:t xml:space="preserve"> glucose afgeeft. Dus D is het hoogst.</w:t>
      </w:r>
    </w:p>
    <w:p w:rsidR="003A5A09" w:rsidRPr="00AA618E" w:rsidRDefault="00AA618E">
      <w:pPr>
        <w:rPr>
          <w:rFonts w:ascii="Arial" w:hAnsi="Arial" w:cs="Arial"/>
        </w:rPr>
      </w:pPr>
      <w:r w:rsidRPr="00AA618E">
        <w:rPr>
          <w:rFonts w:ascii="Arial" w:hAnsi="Arial" w:cs="Arial"/>
        </w:rPr>
        <w:t xml:space="preserve">Van de leverader stroomt het bloed naar de </w:t>
      </w:r>
      <w:r>
        <w:rPr>
          <w:rFonts w:ascii="Arial" w:hAnsi="Arial" w:cs="Arial"/>
        </w:rPr>
        <w:t>bovenste</w:t>
      </w:r>
      <w:r w:rsidRPr="00AA6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holle ader</w:t>
      </w:r>
      <w:r w:rsidRPr="00AA618E">
        <w:rPr>
          <w:rFonts w:ascii="Arial" w:hAnsi="Arial" w:cs="Arial"/>
        </w:rPr>
        <w:t xml:space="preserve"> (C). Daar wordt het gemengd met een lagere glucose bevattende bloedstroom afkomstig van lagere lichaamsdelen. Na </w:t>
      </w:r>
      <w:r>
        <w:rPr>
          <w:rFonts w:ascii="Arial" w:hAnsi="Arial" w:cs="Arial"/>
        </w:rPr>
        <w:t xml:space="preserve">passage van het </w:t>
      </w:r>
      <w:r w:rsidRPr="00AA618E">
        <w:rPr>
          <w:rFonts w:ascii="Arial" w:hAnsi="Arial" w:cs="Arial"/>
        </w:rPr>
        <w:t xml:space="preserve">rechter </w:t>
      </w:r>
      <w:r>
        <w:rPr>
          <w:rFonts w:ascii="Arial" w:hAnsi="Arial" w:cs="Arial"/>
        </w:rPr>
        <w:t>kaner</w:t>
      </w:r>
      <w:r w:rsidRPr="00AA618E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boezem </w:t>
      </w:r>
      <w:r w:rsidRPr="00AA618E">
        <w:rPr>
          <w:rFonts w:ascii="Arial" w:hAnsi="Arial" w:cs="Arial"/>
        </w:rPr>
        <w:t>van het hart</w:t>
      </w:r>
      <w:r>
        <w:rPr>
          <w:rFonts w:ascii="Arial" w:hAnsi="Arial" w:cs="Arial"/>
        </w:rPr>
        <w:t>,</w:t>
      </w:r>
      <w:r w:rsidRPr="00AA618E">
        <w:rPr>
          <w:rFonts w:ascii="Arial" w:hAnsi="Arial" w:cs="Arial"/>
        </w:rPr>
        <w:t xml:space="preserve"> stroomt het bloed naar de longen waar wat glucose wordt geconsumeerd. Daarna stroomt het terug via de longslagader (B) naar het hart. </w:t>
      </w:r>
      <w:r>
        <w:rPr>
          <w:rFonts w:ascii="Arial" w:hAnsi="Arial" w:cs="Arial"/>
        </w:rPr>
        <w:t>Vervolgens verlaat het</w:t>
      </w:r>
      <w:r w:rsidRPr="00AA618E">
        <w:rPr>
          <w:rFonts w:ascii="Arial" w:hAnsi="Arial" w:cs="Arial"/>
        </w:rPr>
        <w:t xml:space="preserve"> bloed het hart door de aorta en stroomt </w:t>
      </w:r>
      <w:r>
        <w:rPr>
          <w:rFonts w:ascii="Arial" w:hAnsi="Arial" w:cs="Arial"/>
        </w:rPr>
        <w:t>deels</w:t>
      </w:r>
      <w:r w:rsidRPr="00AA618E">
        <w:rPr>
          <w:rFonts w:ascii="Arial" w:hAnsi="Arial" w:cs="Arial"/>
        </w:rPr>
        <w:t xml:space="preserve"> naar de hersenen (wederom wat glucoseconsumptie) en andere lichaamsdelen. Vanaf het bovenlichaam keert het bloed uiteindelijk terug naar het hart door de </w:t>
      </w:r>
      <w:r>
        <w:rPr>
          <w:rFonts w:ascii="Arial" w:hAnsi="Arial" w:cs="Arial"/>
        </w:rPr>
        <w:t>onderste</w:t>
      </w:r>
      <w:r w:rsidRPr="00AA6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holle ader</w:t>
      </w:r>
      <w:r w:rsidRPr="00AA6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=&gt; </w:t>
      </w:r>
      <w:r w:rsidRPr="00AA618E">
        <w:rPr>
          <w:rFonts w:ascii="Arial" w:hAnsi="Arial" w:cs="Arial"/>
        </w:rPr>
        <w:t>(A).</w:t>
      </w:r>
    </w:p>
    <w:sectPr w:rsidR="003A5A09" w:rsidRPr="00AA618E" w:rsidSect="0000722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28" w:rsidRDefault="00D76928" w:rsidP="0090368D">
      <w:r>
        <w:separator/>
      </w:r>
    </w:p>
  </w:endnote>
  <w:endnote w:type="continuationSeparator" w:id="0">
    <w:p w:rsidR="00D76928" w:rsidRDefault="00D76928" w:rsidP="0090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28" w:rsidRDefault="00D76928" w:rsidP="0090368D">
      <w:r>
        <w:separator/>
      </w:r>
    </w:p>
  </w:footnote>
  <w:footnote w:type="continuationSeparator" w:id="0">
    <w:p w:rsidR="00D76928" w:rsidRDefault="00D76928" w:rsidP="00903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D" w:rsidRDefault="0090368D" w:rsidP="0090368D">
    <w:pPr>
      <w:pStyle w:val="Koptekst"/>
    </w:pPr>
    <w:r>
      <w:t>2017 Biologie Finale 3</w:t>
    </w:r>
  </w:p>
  <w:p w:rsidR="0090368D" w:rsidRDefault="0090368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057"/>
    <w:multiLevelType w:val="hybridMultilevel"/>
    <w:tmpl w:val="5246A444"/>
    <w:lvl w:ilvl="0" w:tplc="4FF033CA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68D"/>
    <w:rsid w:val="00007224"/>
    <w:rsid w:val="000632BD"/>
    <w:rsid w:val="001D6DBF"/>
    <w:rsid w:val="00405580"/>
    <w:rsid w:val="0053018E"/>
    <w:rsid w:val="00726317"/>
    <w:rsid w:val="008F0341"/>
    <w:rsid w:val="00900FD5"/>
    <w:rsid w:val="0090368D"/>
    <w:rsid w:val="009B1E3C"/>
    <w:rsid w:val="00A823A4"/>
    <w:rsid w:val="00AA618E"/>
    <w:rsid w:val="00D76928"/>
    <w:rsid w:val="00F9463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68D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036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368D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036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0368D"/>
    <w:rPr>
      <w:lang w:val="nl-NL"/>
    </w:rPr>
  </w:style>
  <w:style w:type="paragraph" w:styleId="Lijstalinea">
    <w:name w:val="List Paragraph"/>
    <w:basedOn w:val="Standaard"/>
    <w:uiPriority w:val="34"/>
    <w:qFormat/>
    <w:rsid w:val="0090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2018-03-07T10:30:00Z</dcterms:created>
  <dcterms:modified xsi:type="dcterms:W3CDTF">2018-03-07T11:20:00Z</dcterms:modified>
</cp:coreProperties>
</file>