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13A" w:rsidRDefault="00BA513A" w:rsidP="00BA513A">
      <w:r>
        <w:rPr>
          <w:noProof/>
        </w:rPr>
        <w:drawing>
          <wp:anchor distT="0" distB="0" distL="114300" distR="114300" simplePos="0" relativeHeight="251659264" behindDoc="0" locked="0" layoutInCell="1" allowOverlap="1" wp14:anchorId="3F4C002F" wp14:editId="61AFEEF4">
            <wp:simplePos x="0" y="0"/>
            <wp:positionH relativeFrom="column">
              <wp:posOffset>4424680</wp:posOffset>
            </wp:positionH>
            <wp:positionV relativeFrom="paragraph">
              <wp:posOffset>138430</wp:posOffset>
            </wp:positionV>
            <wp:extent cx="1285875" cy="2208530"/>
            <wp:effectExtent l="0" t="0" r="9525" b="1270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2208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B1D23">
        <w:t xml:space="preserve">Een condensator (met capaciteit </w:t>
      </w:r>
      <w:r w:rsidRPr="000B1D23">
        <w:rPr>
          <w:i/>
        </w:rPr>
        <w:t>C</w:t>
      </w:r>
      <w:r w:rsidRPr="000B1D23">
        <w:t xml:space="preserve">) is verbonden met een weerstand (met waarde </w:t>
      </w:r>
      <w:r w:rsidRPr="000B1D23">
        <w:rPr>
          <w:i/>
        </w:rPr>
        <w:t>R</w:t>
      </w:r>
      <w:r>
        <w:t>). De weerstand is ondergedompeld in een vloeistof waarvan we de soortelijke warmte willen berekenen. D</w:t>
      </w:r>
      <w:r w:rsidRPr="00ED03BA">
        <w:t>e mass</w:t>
      </w:r>
      <w:r>
        <w:t xml:space="preserve">a van de vloeistof </w:t>
      </w:r>
      <w:r w:rsidRPr="00ED03BA">
        <w:t xml:space="preserve">is </w:t>
      </w:r>
      <w:r w:rsidRPr="00ED03BA">
        <w:rPr>
          <w:i/>
        </w:rPr>
        <w:t>m</w:t>
      </w:r>
      <w:r w:rsidRPr="00ED03BA">
        <w:t xml:space="preserve"> </w:t>
      </w:r>
      <w:r>
        <w:t>en</w:t>
      </w:r>
      <w:r w:rsidRPr="00ED03BA">
        <w:t xml:space="preserve"> </w:t>
      </w:r>
      <w:r>
        <w:t xml:space="preserve">deze bevindt zich in een vat waarvan de wanden perfect geïsoleerd zijn </w:t>
      </w:r>
      <w:r w:rsidRPr="00ED03BA">
        <w:t>(</w:t>
      </w:r>
      <w:r>
        <w:t>zie</w:t>
      </w:r>
      <w:r w:rsidRPr="00ED03BA">
        <w:t xml:space="preserve"> Fig</w:t>
      </w:r>
      <w:r>
        <w:t>uur</w:t>
      </w:r>
      <w:r w:rsidRPr="00ED03BA">
        <w:t xml:space="preserve"> </w:t>
      </w:r>
      <w:r>
        <w:t>3</w:t>
      </w:r>
      <w:r w:rsidRPr="00ED03BA">
        <w:t xml:space="preserve">). Aan het begin is de spanning van de condensator </w:t>
      </w:r>
      <w:r w:rsidRPr="00ED03BA">
        <w:rPr>
          <w:i/>
        </w:rPr>
        <w:t>V</w:t>
      </w:r>
      <w:r w:rsidRPr="00ED03BA">
        <w:t>. Nadat met schakelaar S de stroomkring is gesloten, kan de spanning van de condens</w:t>
      </w:r>
      <w:r>
        <w:t>ator verdwijnen</w:t>
      </w:r>
      <w:r w:rsidRPr="00ED03BA">
        <w:t xml:space="preserve"> </w:t>
      </w:r>
      <w:r>
        <w:t xml:space="preserve">waarbij </w:t>
      </w:r>
      <w:r w:rsidRPr="00ED03BA">
        <w:t>de tempe</w:t>
      </w:r>
      <w:r>
        <w:t xml:space="preserve">ratuur van de vloeistof toeneemt met </w:t>
      </w:r>
      <w:r w:rsidRPr="006E07DD">
        <w:rPr>
          <w:rFonts w:ascii="Symbol" w:hAnsi="Symbol"/>
        </w:rPr>
        <w:t></w:t>
      </w:r>
      <w:r w:rsidRPr="00ED03BA">
        <w:rPr>
          <w:i/>
        </w:rPr>
        <w:t>T</w:t>
      </w:r>
      <w:r w:rsidRPr="00ED03BA">
        <w:t xml:space="preserve">. </w:t>
      </w:r>
      <w:r>
        <w:t xml:space="preserve">Neem aan dat er daarbij geen verliezen optreden en dat de warmtecapaciteit van het vat te verwaarlozen is. </w:t>
      </w:r>
      <w:r w:rsidRPr="00912782">
        <w:t>De soortelijke warmte kan dan worden weergegeven met:</w:t>
      </w:r>
      <w:r>
        <w:br/>
        <w:t xml:space="preserve">(Gegeven is dat de energie van de condensator is W=  </w:t>
      </w:r>
      <w:r w:rsidRPr="0061779E">
        <w:t>q</w:t>
      </w:r>
      <w:r w:rsidRPr="0061779E">
        <w:rPr>
          <w:vertAlign w:val="superscript"/>
        </w:rPr>
        <w:t>2</w:t>
      </w:r>
      <w:r w:rsidRPr="0061779E">
        <w:t>/2C</w:t>
      </w:r>
      <w:r>
        <w:t xml:space="preserve"> waarin </w:t>
      </w:r>
      <w:r w:rsidRPr="006941CC">
        <w:rPr>
          <w:i/>
        </w:rPr>
        <w:t>q</w:t>
      </w:r>
      <w:r>
        <w:t xml:space="preserve"> de beginlading van de condensator is.)</w:t>
      </w:r>
    </w:p>
    <w:p w:rsidR="00BA513A" w:rsidRDefault="00BA513A" w:rsidP="00BA513A">
      <w:pPr>
        <w:tabs>
          <w:tab w:val="decimal" w:pos="360"/>
        </w:tabs>
      </w:pPr>
    </w:p>
    <w:p w:rsidR="00BA513A" w:rsidRDefault="00BA513A" w:rsidP="00BA513A">
      <w:pPr>
        <w:tabs>
          <w:tab w:val="decimal" w:pos="360"/>
        </w:tabs>
      </w:pPr>
    </w:p>
    <w:p w:rsidR="00BA513A" w:rsidRPr="006E07DD" w:rsidRDefault="00BA513A" w:rsidP="00BA513A">
      <w:pPr>
        <w:numPr>
          <w:ilvl w:val="1"/>
          <w:numId w:val="1"/>
        </w:numPr>
      </w:pPr>
      <w:r w:rsidRPr="006E07DD">
        <w:rPr>
          <w:i/>
        </w:rPr>
        <w:t xml:space="preserve">CV </w:t>
      </w:r>
      <w:r w:rsidRPr="006E07DD">
        <w:rPr>
          <w:vertAlign w:val="superscript"/>
        </w:rPr>
        <w:t xml:space="preserve">2 </w:t>
      </w:r>
      <w:r w:rsidRPr="00041B6A">
        <w:rPr>
          <w:sz w:val="32"/>
          <w:szCs w:val="32"/>
        </w:rPr>
        <w:t>/</w:t>
      </w:r>
      <w:r w:rsidRPr="006E07DD">
        <w:t>(</w:t>
      </w:r>
      <w:r w:rsidRPr="006E07DD">
        <w:rPr>
          <w:rFonts w:ascii="Symbol" w:hAnsi="Symbol"/>
        </w:rPr>
        <w:t></w:t>
      </w:r>
      <w:proofErr w:type="spellStart"/>
      <w:r w:rsidRPr="006E07DD">
        <w:rPr>
          <w:i/>
        </w:rPr>
        <w:t>m</w:t>
      </w:r>
      <w:r w:rsidRPr="006E07DD">
        <w:rPr>
          <w:rFonts w:ascii="Symbol" w:hAnsi="Symbol"/>
        </w:rPr>
        <w:t></w:t>
      </w:r>
      <w:r w:rsidRPr="006E07DD">
        <w:rPr>
          <w:i/>
        </w:rPr>
        <w:t>T</w:t>
      </w:r>
      <w:proofErr w:type="spellEnd"/>
      <w:r w:rsidRPr="006E07DD">
        <w:t>)</w:t>
      </w:r>
    </w:p>
    <w:p w:rsidR="00BA513A" w:rsidRPr="006E07DD" w:rsidRDefault="00BA513A" w:rsidP="00BA513A">
      <w:pPr>
        <w:numPr>
          <w:ilvl w:val="1"/>
          <w:numId w:val="1"/>
        </w:numPr>
      </w:pPr>
      <w:r w:rsidRPr="006E07DD">
        <w:rPr>
          <w:i/>
        </w:rPr>
        <w:t xml:space="preserve">V </w:t>
      </w:r>
      <w:r w:rsidRPr="006E07DD">
        <w:rPr>
          <w:vertAlign w:val="superscript"/>
        </w:rPr>
        <w:t xml:space="preserve">2 </w:t>
      </w:r>
      <w:r w:rsidRPr="00041B6A">
        <w:rPr>
          <w:sz w:val="32"/>
          <w:szCs w:val="32"/>
        </w:rPr>
        <w:t>/</w:t>
      </w:r>
      <w:r w:rsidRPr="006E07DD">
        <w:t>(</w:t>
      </w:r>
      <w:r w:rsidRPr="006E07DD">
        <w:rPr>
          <w:rFonts w:ascii="Symbol" w:hAnsi="Symbol"/>
        </w:rPr>
        <w:t></w:t>
      </w:r>
      <w:proofErr w:type="spellStart"/>
      <w:r w:rsidRPr="006E07DD">
        <w:rPr>
          <w:i/>
        </w:rPr>
        <w:t>mRC</w:t>
      </w:r>
      <w:r w:rsidRPr="006E07DD">
        <w:rPr>
          <w:rFonts w:ascii="Symbol" w:hAnsi="Symbol"/>
        </w:rPr>
        <w:t></w:t>
      </w:r>
      <w:r w:rsidRPr="006E07DD">
        <w:rPr>
          <w:i/>
        </w:rPr>
        <w:t>T</w:t>
      </w:r>
      <w:proofErr w:type="spellEnd"/>
      <w:r w:rsidRPr="006E07DD">
        <w:t>)</w:t>
      </w:r>
    </w:p>
    <w:p w:rsidR="00BA513A" w:rsidRPr="006E07DD" w:rsidRDefault="00BA513A" w:rsidP="00BA513A">
      <w:pPr>
        <w:numPr>
          <w:ilvl w:val="1"/>
          <w:numId w:val="1"/>
        </w:numPr>
      </w:pPr>
      <w:r w:rsidRPr="006E07DD">
        <w:rPr>
          <w:i/>
        </w:rPr>
        <w:t xml:space="preserve">V </w:t>
      </w:r>
      <w:r w:rsidRPr="006E07DD">
        <w:rPr>
          <w:vertAlign w:val="superscript"/>
        </w:rPr>
        <w:t xml:space="preserve">2 </w:t>
      </w:r>
      <w:r w:rsidRPr="00041B6A">
        <w:rPr>
          <w:sz w:val="32"/>
          <w:szCs w:val="32"/>
        </w:rPr>
        <w:t>/</w:t>
      </w:r>
      <w:r w:rsidRPr="006E07DD">
        <w:t>(</w:t>
      </w:r>
      <w:proofErr w:type="spellStart"/>
      <w:r w:rsidRPr="006E07DD">
        <w:rPr>
          <w:i/>
        </w:rPr>
        <w:t>Rm</w:t>
      </w:r>
      <w:r w:rsidRPr="006E07DD">
        <w:rPr>
          <w:rFonts w:ascii="Symbol" w:hAnsi="Symbol"/>
        </w:rPr>
        <w:t></w:t>
      </w:r>
      <w:r w:rsidRPr="006E07DD">
        <w:rPr>
          <w:i/>
        </w:rPr>
        <w:t>T</w:t>
      </w:r>
      <w:proofErr w:type="spellEnd"/>
      <w:r w:rsidRPr="006E07DD">
        <w:t>)</w:t>
      </w:r>
      <w:r>
        <w:rPr>
          <w:noProof/>
        </w:rPr>
        <w:t xml:space="preserve"> </w:t>
      </w:r>
    </w:p>
    <w:p w:rsidR="00BA513A" w:rsidRDefault="00BA513A" w:rsidP="00BA513A">
      <w:pPr>
        <w:numPr>
          <w:ilvl w:val="1"/>
          <w:numId w:val="1"/>
        </w:numPr>
      </w:pPr>
      <w:r w:rsidRPr="006E07DD">
        <w:rPr>
          <w:i/>
        </w:rPr>
        <w:t xml:space="preserve">CV </w:t>
      </w:r>
      <w:r w:rsidRPr="006E07DD">
        <w:rPr>
          <w:vertAlign w:val="superscript"/>
        </w:rPr>
        <w:t xml:space="preserve">2 </w:t>
      </w:r>
      <w:r w:rsidRPr="00041B6A">
        <w:rPr>
          <w:sz w:val="32"/>
          <w:szCs w:val="32"/>
        </w:rPr>
        <w:t>/</w:t>
      </w:r>
      <w:r w:rsidRPr="006E07DD">
        <w:t>(</w:t>
      </w:r>
      <w:proofErr w:type="spellStart"/>
      <w:r w:rsidRPr="006E07DD">
        <w:rPr>
          <w:i/>
        </w:rPr>
        <w:t>m</w:t>
      </w:r>
      <w:r w:rsidRPr="006E07DD">
        <w:rPr>
          <w:rFonts w:ascii="Symbol" w:hAnsi="Symbol"/>
        </w:rPr>
        <w:t></w:t>
      </w:r>
      <w:r w:rsidRPr="006E07DD">
        <w:rPr>
          <w:i/>
        </w:rPr>
        <w:t>T</w:t>
      </w:r>
      <w:proofErr w:type="spellEnd"/>
      <w:r w:rsidRPr="006E07DD">
        <w:t>)</w:t>
      </w:r>
    </w:p>
    <w:p w:rsidR="000F60FE" w:rsidRDefault="000F60FE"/>
    <w:p w:rsidR="00BA513A" w:rsidRDefault="00BA513A">
      <w:pPr>
        <w:spacing w:after="160" w:line="259" w:lineRule="auto"/>
      </w:pPr>
      <w:r>
        <w:br w:type="page"/>
      </w:r>
    </w:p>
    <w:p w:rsidR="00BA513A" w:rsidRDefault="00BA513A">
      <w:pPr>
        <w:spacing w:after="160" w:line="259" w:lineRule="auto"/>
      </w:pPr>
      <w:r>
        <w:lastRenderedPageBreak/>
        <w:br w:type="page"/>
      </w:r>
    </w:p>
    <w:p w:rsidR="00BA513A" w:rsidRDefault="00BA513A" w:rsidP="00BA513A">
      <w:pPr>
        <w:rPr>
          <w:rFonts w:cs="Arial"/>
        </w:rPr>
      </w:pPr>
      <w:r>
        <w:rPr>
          <w:rFonts w:cs="Arial"/>
        </w:rPr>
        <w:lastRenderedPageBreak/>
        <w:t>Antwoord: A</w:t>
      </w:r>
    </w:p>
    <w:p w:rsidR="00BA513A" w:rsidRDefault="00BA513A" w:rsidP="00BA513A">
      <w:pPr>
        <w:rPr>
          <w:rFonts w:cs="Arial"/>
        </w:rPr>
      </w:pPr>
    </w:p>
    <w:p w:rsidR="00BA513A" w:rsidRDefault="00BA513A" w:rsidP="00BA513A">
      <w:pPr>
        <w:rPr>
          <w:rFonts w:cs="Arial"/>
        </w:rPr>
      </w:pPr>
      <w:r>
        <w:rPr>
          <w:rFonts w:cs="Arial"/>
        </w:rPr>
        <w:t>Noem de soortelijke warmte k.</w:t>
      </w:r>
    </w:p>
    <w:p w:rsidR="00BA513A" w:rsidRDefault="00BA513A" w:rsidP="00BA513A">
      <w:pPr>
        <w:rPr>
          <w:rFonts w:cs="Arial"/>
        </w:rPr>
      </w:pPr>
    </w:p>
    <w:p w:rsidR="00BA513A" w:rsidRDefault="00BA513A" w:rsidP="00BA513A">
      <w:pPr>
        <w:rPr>
          <w:rFonts w:cs="Arial"/>
        </w:rPr>
      </w:pPr>
      <w:r>
        <w:rPr>
          <w:rFonts w:cs="Arial"/>
        </w:rPr>
        <w:t>Opgenomen energie = afgestane energie dus</w:t>
      </w:r>
    </w:p>
    <w:p w:rsidR="00BA513A" w:rsidRDefault="00BA513A" w:rsidP="00BA513A">
      <w:pPr>
        <w:rPr>
          <w:rFonts w:cs="Arial"/>
        </w:rPr>
      </w:pPr>
    </w:p>
    <w:p w:rsidR="00BA513A" w:rsidRDefault="00BA513A" w:rsidP="00BA513A">
      <w:pPr>
        <w:rPr>
          <w:rFonts w:cs="Arial"/>
        </w:rPr>
      </w:pPr>
      <m:oMath>
        <m:r>
          <w:rPr>
            <w:rFonts w:ascii="Cambria Math" w:hAnsi="Cambria Math" w:cs="Arial"/>
          </w:rPr>
          <m:t>mk∆T=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q</m:t>
                </m:r>
              </m:e>
              <m:sup>
                <m:r>
                  <w:rPr>
                    <w:rFonts w:ascii="Cambria Math" w:hAnsi="Cambria Math" w:cs="Arial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Arial"/>
              </w:rPr>
              <m:t>2C</m:t>
            </m:r>
          </m:den>
        </m:f>
        <m:r>
          <w:rPr>
            <w:rFonts w:ascii="Cambria Math" w:hAnsi="Cambria Math" w:cs="Arial"/>
          </w:rPr>
          <m:t xml:space="preserve">  →  k=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q</m:t>
                </m:r>
              </m:e>
              <m:sup>
                <m:r>
                  <w:rPr>
                    <w:rFonts w:ascii="Cambria Math" w:hAnsi="Cambria Math" w:cs="Arial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Arial"/>
              </w:rPr>
              <m:t>2mC∆T</m:t>
            </m:r>
          </m:den>
        </m:f>
      </m:oMath>
      <w:r>
        <w:rPr>
          <w:rFonts w:cs="Arial"/>
        </w:rPr>
        <w:t xml:space="preserve"> </w:t>
      </w:r>
    </w:p>
    <w:p w:rsidR="00BA513A" w:rsidRDefault="00BA513A" w:rsidP="00BA513A">
      <w:pPr>
        <w:rPr>
          <w:rFonts w:cs="Arial"/>
        </w:rPr>
      </w:pPr>
    </w:p>
    <w:p w:rsidR="00BA513A" w:rsidRDefault="00BA513A" w:rsidP="00BA513A">
      <w:pPr>
        <w:rPr>
          <w:rFonts w:cs="Arial"/>
        </w:rPr>
      </w:pPr>
      <w:r>
        <w:rPr>
          <w:rFonts w:cs="Arial"/>
        </w:rPr>
        <w:t xml:space="preserve">Ook geldt </w:t>
      </w:r>
      <m:oMath>
        <m:r>
          <w:rPr>
            <w:rFonts w:ascii="Cambria Math" w:hAnsi="Cambria Math" w:cs="Arial"/>
          </w:rPr>
          <m:t>C=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q</m:t>
            </m:r>
          </m:num>
          <m:den>
            <m:r>
              <w:rPr>
                <w:rFonts w:ascii="Cambria Math" w:hAnsi="Cambria Math" w:cs="Arial"/>
              </w:rPr>
              <m:t>V</m:t>
            </m:r>
          </m:den>
        </m:f>
        <m:r>
          <w:rPr>
            <w:rFonts w:ascii="Cambria Math" w:hAnsi="Cambria Math" w:cs="Arial"/>
          </w:rPr>
          <m:t xml:space="preserve">  →  q=CV</m:t>
        </m:r>
      </m:oMath>
    </w:p>
    <w:p w:rsidR="00BA513A" w:rsidRDefault="00BA513A" w:rsidP="00BA513A">
      <w:pPr>
        <w:rPr>
          <w:rFonts w:cs="Arial"/>
        </w:rPr>
      </w:pPr>
    </w:p>
    <w:p w:rsidR="00BA513A" w:rsidRDefault="00BA513A" w:rsidP="00BA513A">
      <w:r>
        <w:rPr>
          <w:rFonts w:cs="Arial"/>
        </w:rPr>
        <w:t xml:space="preserve">Dus </w:t>
      </w:r>
      <m:oMath>
        <m:r>
          <w:rPr>
            <w:rFonts w:ascii="Cambria Math" w:hAnsi="Cambria Math" w:cs="Arial"/>
          </w:rPr>
          <m:t>k=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C</m:t>
                </m:r>
              </m:e>
              <m:sup>
                <m:r>
                  <w:rPr>
                    <w:rFonts w:ascii="Cambria Math" w:hAnsi="Cambria Math" w:cs="Arial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V</m:t>
                </m:r>
              </m:e>
              <m:sup>
                <m:r>
                  <w:rPr>
                    <w:rFonts w:ascii="Cambria Math" w:hAnsi="Cambria Math" w:cs="Arial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Arial"/>
              </w:rPr>
              <m:t>2mC∆T</m:t>
            </m:r>
          </m:den>
        </m:f>
        <m:r>
          <w:rPr>
            <w:rFonts w:ascii="Cambria Math" w:hAnsi="Cambria Math" w:cs="Arial"/>
          </w:rPr>
          <m:t>=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C</m:t>
            </m:r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V</m:t>
                </m:r>
              </m:e>
              <m:sup>
                <m:r>
                  <w:rPr>
                    <w:rFonts w:ascii="Cambria Math" w:hAnsi="Cambria Math" w:cs="Arial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Arial"/>
              </w:rPr>
              <m:t>2m∆T</m:t>
            </m:r>
          </m:den>
        </m:f>
      </m:oMath>
      <w:bookmarkStart w:id="0" w:name="_GoBack"/>
      <w:bookmarkEnd w:id="0"/>
    </w:p>
    <w:sectPr w:rsidR="00BA51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913CB8"/>
    <w:multiLevelType w:val="multilevel"/>
    <w:tmpl w:val="30FC7FA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13A"/>
    <w:rsid w:val="0000717E"/>
    <w:rsid w:val="0005784F"/>
    <w:rsid w:val="000F60FE"/>
    <w:rsid w:val="001256EE"/>
    <w:rsid w:val="001B6748"/>
    <w:rsid w:val="0026710B"/>
    <w:rsid w:val="003B7434"/>
    <w:rsid w:val="004808CE"/>
    <w:rsid w:val="00481E7D"/>
    <w:rsid w:val="004C29EF"/>
    <w:rsid w:val="005A7C4C"/>
    <w:rsid w:val="005E281C"/>
    <w:rsid w:val="008B498E"/>
    <w:rsid w:val="00960A63"/>
    <w:rsid w:val="00972EBE"/>
    <w:rsid w:val="00985AE9"/>
    <w:rsid w:val="00A82C89"/>
    <w:rsid w:val="00AA5DDD"/>
    <w:rsid w:val="00AE5CD0"/>
    <w:rsid w:val="00BA513A"/>
    <w:rsid w:val="00C73C80"/>
    <w:rsid w:val="00D474DB"/>
    <w:rsid w:val="00D60780"/>
    <w:rsid w:val="00D66E6B"/>
    <w:rsid w:val="00D77FD9"/>
    <w:rsid w:val="00DB07CE"/>
    <w:rsid w:val="00E11726"/>
    <w:rsid w:val="00E70550"/>
    <w:rsid w:val="00EE0FD8"/>
    <w:rsid w:val="00FA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37F58"/>
  <w15:chartTrackingRefBased/>
  <w15:docId w15:val="{EAAB57BC-29B1-40CA-A020-975849741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BA513A"/>
    <w:pPr>
      <w:spacing w:after="0" w:line="276" w:lineRule="auto"/>
    </w:pPr>
    <w:rPr>
      <w:rFonts w:ascii="Arial" w:eastAsiaTheme="minorEastAsia" w:hAnsi="Arial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162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</dc:creator>
  <cp:keywords/>
  <dc:description/>
  <cp:lastModifiedBy>Connie</cp:lastModifiedBy>
  <cp:revision>1</cp:revision>
  <dcterms:created xsi:type="dcterms:W3CDTF">2016-11-30T20:49:00Z</dcterms:created>
  <dcterms:modified xsi:type="dcterms:W3CDTF">2016-11-30T20:51:00Z</dcterms:modified>
</cp:coreProperties>
</file>