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0E4" w:rsidRPr="00D03D9D" w:rsidRDefault="00FD50E4" w:rsidP="00FD50E4">
      <w:pPr>
        <w:widowControl w:val="0"/>
        <w:autoSpaceDE w:val="0"/>
        <w:autoSpaceDN w:val="0"/>
        <w:adjustRightInd w:val="0"/>
        <w:rPr>
          <w:rFonts w:cs="Arial"/>
        </w:rPr>
      </w:pPr>
      <w:r w:rsidRPr="00D03D9D">
        <w:rPr>
          <w:rFonts w:cs="Arial"/>
        </w:rPr>
        <w:t xml:space="preserve">Zuid Afrika probeert om op haar grondgebied de meest krachtige radio telescoop ter wereld gebouwd te krijgen, die een oppervlakte van één vierkante kilometer heeft. De naam van de telescoop is SKA; afkorting van Square </w:t>
      </w:r>
      <w:proofErr w:type="spellStart"/>
      <w:r w:rsidRPr="00D03D9D">
        <w:rPr>
          <w:rFonts w:cs="Arial"/>
        </w:rPr>
        <w:t>Kilometre</w:t>
      </w:r>
      <w:proofErr w:type="spellEnd"/>
      <w:r w:rsidRPr="00D03D9D">
        <w:rPr>
          <w:rFonts w:cs="Arial"/>
        </w:rPr>
        <w:t xml:space="preserve"> Array. Met ongeveer 3000 telescoopschotels kan SKA alle frequenties tussen 70 MHz en 10 GHz ontvangen.</w:t>
      </w:r>
    </w:p>
    <w:p w:rsidR="00FD50E4" w:rsidRPr="00D03D9D" w:rsidRDefault="00FD50E4" w:rsidP="00FD50E4">
      <w:pPr>
        <w:ind w:left="840"/>
        <w:rPr>
          <w:rFonts w:cs="Arial"/>
        </w:rPr>
      </w:pPr>
    </w:p>
    <w:p w:rsidR="00FD50E4" w:rsidRPr="00D03D9D" w:rsidRDefault="00FD50E4" w:rsidP="00FD50E4">
      <w:pPr>
        <w:rPr>
          <w:rFonts w:cs="Arial"/>
        </w:rPr>
      </w:pPr>
      <w:r w:rsidRPr="00D03D9D">
        <w:rPr>
          <w:rFonts w:cs="Arial"/>
        </w:rPr>
        <w:t>Van het lichtspectrum van een sterrenstelsel wordt een bepaalde absorptielijn gemeten. Het verschil tussen de gemeten golflengte (</w:t>
      </w:r>
      <w:r w:rsidRPr="00D03D9D">
        <w:rPr>
          <w:rFonts w:cs="Arial"/>
        </w:rPr>
        <w:sym w:font="Symbol" w:char="006C"/>
      </w:r>
      <w:r w:rsidRPr="00D03D9D">
        <w:rPr>
          <w:rFonts w:cs="Arial"/>
        </w:rPr>
        <w:t>), en de golflengte (</w:t>
      </w:r>
      <w:r w:rsidRPr="00D03D9D">
        <w:rPr>
          <w:rFonts w:cs="Arial"/>
        </w:rPr>
        <w:sym w:font="Symbol" w:char="006C"/>
      </w:r>
      <w:r w:rsidRPr="00D03D9D">
        <w:rPr>
          <w:rFonts w:cs="Arial"/>
        </w:rPr>
        <w:sym w:font="Symbol" w:char="00A2"/>
      </w:r>
      <w:r w:rsidRPr="00D03D9D">
        <w:rPr>
          <w:rFonts w:cs="Arial"/>
        </w:rPr>
        <w:t xml:space="preserve">) van dezelfde lijn als deze in een laboratorium wordt gemeten, is 50 </w:t>
      </w:r>
      <w:r w:rsidRPr="00D03D9D">
        <w:rPr>
          <w:rFonts w:cs="Arial"/>
        </w:rPr>
        <w:sym w:font="Symbol" w:char="00B4"/>
      </w:r>
      <w:r w:rsidRPr="00D03D9D">
        <w:rPr>
          <w:rFonts w:cs="Arial"/>
        </w:rPr>
        <w:t xml:space="preserve"> 10</w:t>
      </w:r>
      <w:r w:rsidRPr="002C405D">
        <w:rPr>
          <w:rFonts w:cs="Arial"/>
          <w:vertAlign w:val="superscript"/>
        </w:rPr>
        <w:t>-10</w:t>
      </w:r>
      <w:r w:rsidRPr="00D03D9D">
        <w:rPr>
          <w:rFonts w:cs="Arial"/>
        </w:rPr>
        <w:t xml:space="preserve"> m, terwijl de verhouding van beide golflengten </w:t>
      </w:r>
      <w:r w:rsidRPr="00D03D9D">
        <w:rPr>
          <w:rFonts w:cs="Arial"/>
        </w:rPr>
        <w:sym w:font="Symbol" w:char="006C"/>
      </w:r>
      <w:r w:rsidRPr="00D03D9D">
        <w:rPr>
          <w:rFonts w:cs="Arial"/>
        </w:rPr>
        <w:t>/</w:t>
      </w:r>
      <w:r w:rsidRPr="00D03D9D">
        <w:rPr>
          <w:rFonts w:cs="Arial"/>
        </w:rPr>
        <w:sym w:font="Symbol" w:char="006C"/>
      </w:r>
      <w:r w:rsidRPr="00D03D9D">
        <w:rPr>
          <w:rFonts w:cs="Arial"/>
        </w:rPr>
        <w:sym w:font="Symbol" w:char="00A2"/>
      </w:r>
      <w:r w:rsidRPr="00D03D9D">
        <w:rPr>
          <w:rFonts w:cs="Arial"/>
        </w:rPr>
        <w:t xml:space="preserve"> = 1,01.</w:t>
      </w:r>
    </w:p>
    <w:p w:rsidR="00FD50E4" w:rsidRPr="00D03D9D" w:rsidRDefault="00FD50E4" w:rsidP="00FD50E4">
      <w:pPr>
        <w:rPr>
          <w:rFonts w:cs="Arial"/>
        </w:rPr>
      </w:pPr>
      <w:r w:rsidRPr="00D03D9D">
        <w:rPr>
          <w:rFonts w:cs="Arial"/>
        </w:rPr>
        <w:t>De lichtsnelheid in vacuüm 3,0 × 10</w:t>
      </w:r>
      <w:r w:rsidRPr="002C405D">
        <w:rPr>
          <w:rFonts w:cs="Arial"/>
          <w:vertAlign w:val="superscript"/>
        </w:rPr>
        <w:t>8</w:t>
      </w:r>
      <w:r w:rsidRPr="00D03D9D">
        <w:rPr>
          <w:rFonts w:cs="Arial"/>
        </w:rPr>
        <w:t xml:space="preserve"> m s</w:t>
      </w:r>
      <w:r w:rsidRPr="002C405D">
        <w:rPr>
          <w:rFonts w:cs="Arial"/>
          <w:vertAlign w:val="superscript"/>
        </w:rPr>
        <w:t>-1</w:t>
      </w:r>
      <w:r w:rsidRPr="00D03D9D">
        <w:rPr>
          <w:rFonts w:cs="Arial"/>
        </w:rPr>
        <w:t>.</w:t>
      </w:r>
    </w:p>
    <w:p w:rsidR="00FD50E4" w:rsidRPr="00D03D9D" w:rsidRDefault="00FD50E4" w:rsidP="00FD50E4">
      <w:pPr>
        <w:rPr>
          <w:rFonts w:cs="Arial"/>
        </w:rPr>
      </w:pPr>
      <w:r w:rsidRPr="00D03D9D">
        <w:rPr>
          <w:rFonts w:cs="Arial"/>
        </w:rPr>
        <w:t>Met welke snelheid beweegt het sterrenstelsel zich van ons vandaan en is SKA in staat om de absorptielijn waar te nemen?</w:t>
      </w:r>
    </w:p>
    <w:p w:rsidR="00FD50E4" w:rsidRPr="00230578" w:rsidRDefault="00FD50E4" w:rsidP="00FD50E4">
      <w:r w:rsidRPr="00230578">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3749"/>
        <w:gridCol w:w="3402"/>
      </w:tblGrid>
      <w:tr w:rsidR="00FD50E4" w:rsidRPr="007511FA" w:rsidTr="00FE13E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D50E4" w:rsidRPr="00230578" w:rsidRDefault="00FD50E4" w:rsidP="00FE13E8">
            <w:pPr>
              <w:spacing w:line="360" w:lineRule="auto"/>
            </w:pPr>
          </w:p>
        </w:tc>
        <w:tc>
          <w:tcPr>
            <w:tcW w:w="3749" w:type="dxa"/>
            <w:tcBorders>
              <w:top w:val="single" w:sz="4" w:space="0" w:color="000000"/>
              <w:left w:val="single" w:sz="4" w:space="0" w:color="000000"/>
              <w:bottom w:val="single" w:sz="4" w:space="0" w:color="000000"/>
              <w:right w:val="single" w:sz="4" w:space="0" w:color="000000"/>
            </w:tcBorders>
            <w:vAlign w:val="center"/>
          </w:tcPr>
          <w:p w:rsidR="00FD50E4" w:rsidRPr="007511FA" w:rsidRDefault="00FD50E4" w:rsidP="00FE13E8">
            <w:pPr>
              <w:spacing w:line="360" w:lineRule="auto"/>
              <w:rPr>
                <w:b/>
              </w:rPr>
            </w:pPr>
            <w:r>
              <w:rPr>
                <w:b/>
              </w:rPr>
              <w:t>De s</w:t>
            </w:r>
            <w:r w:rsidRPr="007511FA">
              <w:rPr>
                <w:b/>
              </w:rPr>
              <w:t>nelheid</w:t>
            </w:r>
            <w:r>
              <w:rPr>
                <w:b/>
              </w:rPr>
              <w:t xml:space="preserve"> van</w:t>
            </w:r>
            <w:r w:rsidRPr="007511FA">
              <w:rPr>
                <w:b/>
              </w:rPr>
              <w:t xml:space="preserve"> het sterrenstelsel</w:t>
            </w:r>
            <w:r>
              <w:rPr>
                <w:b/>
              </w:rPr>
              <w:t xml:space="preserve"> ten opzichte van</w:t>
            </w:r>
            <w:r w:rsidRPr="007511FA">
              <w:rPr>
                <w:b/>
              </w:rPr>
              <w:t xml:space="preserve"> ons</w:t>
            </w:r>
            <w:r>
              <w:rPr>
                <w:b/>
              </w:rPr>
              <w:t xml:space="preserve"> is ongeveer:</w:t>
            </w:r>
          </w:p>
        </w:tc>
        <w:tc>
          <w:tcPr>
            <w:tcW w:w="3402" w:type="dxa"/>
            <w:tcBorders>
              <w:top w:val="single" w:sz="4" w:space="0" w:color="000000"/>
              <w:left w:val="single" w:sz="4" w:space="0" w:color="000000"/>
              <w:bottom w:val="single" w:sz="4" w:space="0" w:color="000000"/>
              <w:right w:val="single" w:sz="4" w:space="0" w:color="000000"/>
            </w:tcBorders>
            <w:vAlign w:val="center"/>
          </w:tcPr>
          <w:p w:rsidR="00FD50E4" w:rsidRPr="007511FA" w:rsidRDefault="00FD50E4" w:rsidP="00FE13E8">
            <w:pPr>
              <w:spacing w:line="360" w:lineRule="auto"/>
              <w:rPr>
                <w:b/>
              </w:rPr>
            </w:pPr>
            <w:r w:rsidRPr="007511FA">
              <w:rPr>
                <w:b/>
              </w:rPr>
              <w:t>Is SKA in staat om de absorptielijn waar te nemen?</w:t>
            </w:r>
          </w:p>
        </w:tc>
      </w:tr>
      <w:tr w:rsidR="00FD50E4" w:rsidTr="00FE13E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D50E4" w:rsidRPr="00F2149C" w:rsidRDefault="00FD50E4" w:rsidP="00FE13E8">
            <w:pPr>
              <w:spacing w:line="360" w:lineRule="auto"/>
              <w:rPr>
                <w:b/>
                <w:lang w:val="en-US"/>
              </w:rPr>
            </w:pPr>
            <w:r w:rsidRPr="00F2149C">
              <w:rPr>
                <w:b/>
              </w:rPr>
              <w:t>A.</w:t>
            </w:r>
          </w:p>
        </w:tc>
        <w:tc>
          <w:tcPr>
            <w:tcW w:w="3749" w:type="dxa"/>
            <w:tcBorders>
              <w:top w:val="single" w:sz="4" w:space="0" w:color="000000"/>
              <w:left w:val="single" w:sz="4" w:space="0" w:color="000000"/>
              <w:bottom w:val="single" w:sz="4" w:space="0" w:color="000000"/>
              <w:right w:val="single" w:sz="4" w:space="0" w:color="000000"/>
            </w:tcBorders>
            <w:vAlign w:val="center"/>
          </w:tcPr>
          <w:p w:rsidR="00FD50E4" w:rsidRDefault="00FD50E4" w:rsidP="00FE13E8">
            <w:pPr>
              <w:spacing w:line="360" w:lineRule="auto"/>
              <w:jc w:val="center"/>
              <w:rPr>
                <w:lang w:val="en-US"/>
              </w:rPr>
            </w:pPr>
            <w:r>
              <w:t>3000 k</w:t>
            </w:r>
            <w:r w:rsidRPr="00527233">
              <w:t>m</w:t>
            </w:r>
            <w:r w:rsidRPr="00AC4D70">
              <w:rPr>
                <w:vertAlign w:val="superscript"/>
              </w:rPr>
              <w:t xml:space="preserve"> </w:t>
            </w:r>
            <w:r w:rsidRPr="00527233">
              <w:t>s</w:t>
            </w:r>
            <w:r w:rsidRPr="00527233">
              <w:rPr>
                <w:vertAlign w:val="superscript"/>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FD50E4" w:rsidRDefault="00FD50E4" w:rsidP="00FE13E8">
            <w:pPr>
              <w:spacing w:line="360" w:lineRule="auto"/>
              <w:jc w:val="center"/>
              <w:rPr>
                <w:lang w:val="en-US"/>
              </w:rPr>
            </w:pPr>
            <w:r>
              <w:t>Ja</w:t>
            </w:r>
          </w:p>
        </w:tc>
      </w:tr>
      <w:tr w:rsidR="00FD50E4" w:rsidTr="00FE13E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D50E4" w:rsidRPr="00F2149C" w:rsidRDefault="00FD50E4" w:rsidP="00FE13E8">
            <w:pPr>
              <w:spacing w:line="360" w:lineRule="auto"/>
              <w:rPr>
                <w:b/>
                <w:lang w:val="en-US"/>
              </w:rPr>
            </w:pPr>
            <w:r w:rsidRPr="00F2149C">
              <w:rPr>
                <w:b/>
              </w:rPr>
              <w:t>B.</w:t>
            </w:r>
          </w:p>
        </w:tc>
        <w:tc>
          <w:tcPr>
            <w:tcW w:w="3749" w:type="dxa"/>
            <w:tcBorders>
              <w:top w:val="single" w:sz="4" w:space="0" w:color="000000"/>
              <w:left w:val="single" w:sz="4" w:space="0" w:color="000000"/>
              <w:bottom w:val="single" w:sz="4" w:space="0" w:color="000000"/>
              <w:right w:val="single" w:sz="4" w:space="0" w:color="000000"/>
            </w:tcBorders>
            <w:vAlign w:val="center"/>
          </w:tcPr>
          <w:p w:rsidR="00FD50E4" w:rsidRDefault="00FD50E4" w:rsidP="00FE13E8">
            <w:pPr>
              <w:spacing w:line="360" w:lineRule="auto"/>
              <w:jc w:val="center"/>
              <w:rPr>
                <w:lang w:val="en-US"/>
              </w:rPr>
            </w:pPr>
            <w:r>
              <w:t>3000 k</w:t>
            </w:r>
            <w:r w:rsidRPr="00527233">
              <w:t>m</w:t>
            </w:r>
            <w:r w:rsidRPr="00AC4D70">
              <w:rPr>
                <w:vertAlign w:val="superscript"/>
              </w:rPr>
              <w:t xml:space="preserve"> </w:t>
            </w:r>
            <w:r w:rsidRPr="00527233">
              <w:t>s</w:t>
            </w:r>
            <w:r w:rsidRPr="00527233">
              <w:rPr>
                <w:vertAlign w:val="superscript"/>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FD50E4" w:rsidRDefault="00FD50E4" w:rsidP="00FE13E8">
            <w:pPr>
              <w:spacing w:line="360" w:lineRule="auto"/>
              <w:jc w:val="center"/>
              <w:rPr>
                <w:lang w:val="en-US"/>
              </w:rPr>
            </w:pPr>
            <w:r>
              <w:t>Nee</w:t>
            </w:r>
          </w:p>
        </w:tc>
      </w:tr>
      <w:tr w:rsidR="00FD50E4" w:rsidTr="00FE13E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D50E4" w:rsidRPr="00F2149C" w:rsidRDefault="00FD50E4" w:rsidP="00FE13E8">
            <w:pPr>
              <w:spacing w:line="360" w:lineRule="auto"/>
              <w:rPr>
                <w:b/>
                <w:lang w:val="en-US"/>
              </w:rPr>
            </w:pPr>
            <w:r w:rsidRPr="00F2149C">
              <w:rPr>
                <w:b/>
              </w:rPr>
              <w:t>C.</w:t>
            </w:r>
          </w:p>
        </w:tc>
        <w:tc>
          <w:tcPr>
            <w:tcW w:w="3749" w:type="dxa"/>
            <w:tcBorders>
              <w:top w:val="single" w:sz="4" w:space="0" w:color="000000"/>
              <w:left w:val="single" w:sz="4" w:space="0" w:color="000000"/>
              <w:bottom w:val="single" w:sz="4" w:space="0" w:color="000000"/>
              <w:right w:val="single" w:sz="4" w:space="0" w:color="000000"/>
            </w:tcBorders>
            <w:vAlign w:val="center"/>
          </w:tcPr>
          <w:p w:rsidR="00FD50E4" w:rsidRDefault="00FD50E4" w:rsidP="00FE13E8">
            <w:pPr>
              <w:spacing w:line="360" w:lineRule="auto"/>
              <w:jc w:val="center"/>
              <w:rPr>
                <w:lang w:val="en-US"/>
              </w:rPr>
            </w:pPr>
            <w:r>
              <w:t>300 k</w:t>
            </w:r>
            <w:r w:rsidRPr="00527233">
              <w:t>m</w:t>
            </w:r>
            <w:r w:rsidRPr="00AC4D70">
              <w:rPr>
                <w:vertAlign w:val="superscript"/>
              </w:rPr>
              <w:t xml:space="preserve"> </w:t>
            </w:r>
            <w:r w:rsidRPr="00527233">
              <w:t>s</w:t>
            </w:r>
            <w:r w:rsidRPr="00527233">
              <w:rPr>
                <w:vertAlign w:val="superscript"/>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FD50E4" w:rsidRDefault="00FD50E4" w:rsidP="00FE13E8">
            <w:pPr>
              <w:spacing w:line="360" w:lineRule="auto"/>
              <w:jc w:val="center"/>
              <w:rPr>
                <w:lang w:val="en-US"/>
              </w:rPr>
            </w:pPr>
            <w:r>
              <w:t>Nee</w:t>
            </w:r>
          </w:p>
        </w:tc>
      </w:tr>
      <w:tr w:rsidR="00FD50E4" w:rsidTr="00FE13E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D50E4" w:rsidRPr="00F2149C" w:rsidRDefault="00FD50E4" w:rsidP="00FE13E8">
            <w:pPr>
              <w:spacing w:line="360" w:lineRule="auto"/>
              <w:rPr>
                <w:b/>
                <w:lang w:val="en-US"/>
              </w:rPr>
            </w:pPr>
            <w:r w:rsidRPr="00F2149C">
              <w:rPr>
                <w:b/>
              </w:rPr>
              <w:t>D.</w:t>
            </w:r>
          </w:p>
        </w:tc>
        <w:tc>
          <w:tcPr>
            <w:tcW w:w="3749" w:type="dxa"/>
            <w:tcBorders>
              <w:top w:val="single" w:sz="4" w:space="0" w:color="000000"/>
              <w:left w:val="single" w:sz="4" w:space="0" w:color="000000"/>
              <w:bottom w:val="single" w:sz="4" w:space="0" w:color="000000"/>
              <w:right w:val="single" w:sz="4" w:space="0" w:color="000000"/>
            </w:tcBorders>
            <w:vAlign w:val="center"/>
          </w:tcPr>
          <w:p w:rsidR="00FD50E4" w:rsidRDefault="00FD50E4" w:rsidP="00FE13E8">
            <w:pPr>
              <w:spacing w:line="360" w:lineRule="auto"/>
              <w:jc w:val="center"/>
              <w:rPr>
                <w:lang w:val="en-US"/>
              </w:rPr>
            </w:pPr>
            <w:r>
              <w:t>300 k</w:t>
            </w:r>
            <w:r w:rsidRPr="00527233">
              <w:t>m</w:t>
            </w:r>
            <w:r w:rsidRPr="00AC4D70">
              <w:rPr>
                <w:vertAlign w:val="superscript"/>
              </w:rPr>
              <w:t xml:space="preserve"> </w:t>
            </w:r>
            <w:r w:rsidRPr="00527233">
              <w:t>s</w:t>
            </w:r>
            <w:r w:rsidRPr="00527233">
              <w:rPr>
                <w:vertAlign w:val="superscript"/>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FD50E4" w:rsidRDefault="00FD50E4" w:rsidP="00FE13E8">
            <w:pPr>
              <w:spacing w:line="360" w:lineRule="auto"/>
              <w:jc w:val="center"/>
              <w:rPr>
                <w:lang w:val="en-US"/>
              </w:rPr>
            </w:pPr>
            <w:r>
              <w:t>Ja</w:t>
            </w:r>
          </w:p>
        </w:tc>
      </w:tr>
    </w:tbl>
    <w:p w:rsidR="00FD50E4" w:rsidRDefault="00FD50E4" w:rsidP="00FD50E4">
      <w:pPr>
        <w:rPr>
          <w:lang w:val="en-US"/>
        </w:rPr>
      </w:pPr>
    </w:p>
    <w:p w:rsidR="00FD50E4" w:rsidRDefault="00FD50E4">
      <w:pPr>
        <w:spacing w:after="160" w:line="259" w:lineRule="auto"/>
      </w:pPr>
      <w:r>
        <w:br w:type="page"/>
      </w:r>
    </w:p>
    <w:p w:rsidR="00FD50E4" w:rsidRDefault="00FD50E4">
      <w:pPr>
        <w:spacing w:after="160" w:line="259" w:lineRule="auto"/>
      </w:pPr>
      <w:r>
        <w:lastRenderedPageBreak/>
        <w:br w:type="page"/>
      </w:r>
    </w:p>
    <w:p w:rsidR="00FD50E4" w:rsidRDefault="00FD50E4" w:rsidP="00FD50E4">
      <w:pPr>
        <w:rPr>
          <w:rFonts w:cs="Arial"/>
        </w:rPr>
      </w:pPr>
      <w:r>
        <w:rPr>
          <w:rFonts w:cs="Arial"/>
        </w:rPr>
        <w:lastRenderedPageBreak/>
        <w:t>Antwoord: B</w:t>
      </w:r>
    </w:p>
    <w:p w:rsidR="00FD50E4" w:rsidRDefault="00FD50E4" w:rsidP="00FD50E4">
      <w:pPr>
        <w:rPr>
          <w:rFonts w:cs="Arial"/>
        </w:rPr>
      </w:pPr>
    </w:p>
    <w:p w:rsidR="00FD50E4" w:rsidRDefault="00FD50E4" w:rsidP="00FD50E4">
      <w:pPr>
        <w:rPr>
          <w:rFonts w:cs="Arial"/>
        </w:rPr>
      </w:pPr>
      <w:r>
        <w:rPr>
          <w:rFonts w:cs="Arial"/>
        </w:rPr>
        <w:t xml:space="preserve">Dopplereffect als bron zich verwijdert: </w:t>
      </w:r>
      <m:oMath>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o</m:t>
            </m:r>
          </m:sub>
        </m:sSub>
        <m:f>
          <m:fPr>
            <m:ctrlPr>
              <w:rPr>
                <w:rFonts w:ascii="Cambria Math" w:hAnsi="Cambria Math" w:cs="Arial"/>
                <w:i/>
              </w:rPr>
            </m:ctrlPr>
          </m:fPr>
          <m:num>
            <m:r>
              <w:rPr>
                <w:rFonts w:ascii="Cambria Math" w:hAnsi="Cambria Math" w:cs="Arial"/>
              </w:rPr>
              <m:t>c</m:t>
            </m:r>
          </m:num>
          <m:den>
            <m:r>
              <w:rPr>
                <w:rFonts w:ascii="Cambria Math" w:hAnsi="Cambria Math" w:cs="Arial"/>
              </w:rPr>
              <m:t>c+</m:t>
            </m:r>
            <m:sSub>
              <m:sSubPr>
                <m:ctrlPr>
                  <w:rPr>
                    <w:rFonts w:ascii="Cambria Math" w:hAnsi="Cambria Math" w:cs="Arial"/>
                    <w:i/>
                  </w:rPr>
                </m:ctrlPr>
              </m:sSubPr>
              <m:e>
                <m:r>
                  <w:rPr>
                    <w:rFonts w:ascii="Cambria Math" w:hAnsi="Cambria Math" w:cs="Arial"/>
                  </w:rPr>
                  <m:t>v</m:t>
                </m:r>
              </m:e>
              <m:sub>
                <m:r>
                  <w:rPr>
                    <w:rFonts w:ascii="Cambria Math" w:hAnsi="Cambria Math" w:cs="Arial"/>
                  </w:rPr>
                  <m:t>b</m:t>
                </m:r>
              </m:sub>
            </m:sSub>
          </m:den>
        </m:f>
      </m:oMath>
    </w:p>
    <w:p w:rsidR="00FD50E4" w:rsidRDefault="00FD50E4" w:rsidP="00FD50E4">
      <w:pPr>
        <w:rPr>
          <w:rFonts w:cs="Arial"/>
        </w:rPr>
      </w:pPr>
      <m:oMath>
        <m:r>
          <w:rPr>
            <w:rFonts w:ascii="Cambria Math" w:hAnsi="Cambria Math" w:cs="Arial"/>
          </w:rPr>
          <m:t>λ=</m:t>
        </m:r>
        <m:f>
          <m:fPr>
            <m:ctrlPr>
              <w:rPr>
                <w:rFonts w:ascii="Cambria Math" w:hAnsi="Cambria Math" w:cs="Arial"/>
                <w:i/>
              </w:rPr>
            </m:ctrlPr>
          </m:fPr>
          <m:num>
            <m:r>
              <w:rPr>
                <w:rFonts w:ascii="Cambria Math" w:hAnsi="Cambria Math" w:cs="Arial"/>
              </w:rPr>
              <m:t>c</m:t>
            </m:r>
          </m:num>
          <m:den>
            <m:r>
              <w:rPr>
                <w:rFonts w:ascii="Cambria Math" w:hAnsi="Cambria Math" w:cs="Arial"/>
              </w:rPr>
              <m:t>f</m:t>
            </m:r>
          </m:den>
        </m:f>
        <m:r>
          <w:rPr>
            <w:rFonts w:ascii="Cambria Math" w:hAnsi="Cambria Math" w:cs="Arial"/>
          </w:rPr>
          <m:t xml:space="preserve">  →  </m:t>
        </m:r>
        <m:sSub>
          <m:sSubPr>
            <m:ctrlPr>
              <w:rPr>
                <w:rFonts w:ascii="Cambria Math" w:hAnsi="Cambria Math" w:cs="Arial"/>
                <w:i/>
              </w:rPr>
            </m:ctrlPr>
          </m:sSubPr>
          <m:e>
            <m:r>
              <w:rPr>
                <w:rFonts w:ascii="Cambria Math" w:hAnsi="Cambria Math" w:cs="Arial"/>
              </w:rPr>
              <m:t>λ</m:t>
            </m:r>
          </m:e>
          <m:sub>
            <m:r>
              <w:rPr>
                <w:rFonts w:ascii="Cambria Math" w:hAnsi="Cambria Math" w:cs="Arial"/>
              </w:rPr>
              <m:t>w</m:t>
            </m:r>
          </m:sub>
        </m:sSub>
        <m:r>
          <w:rPr>
            <w:rFonts w:ascii="Cambria Math" w:hAnsi="Cambria Math" w:cs="Arial"/>
          </w:rPr>
          <m:t>=</m:t>
        </m:r>
        <m:sSub>
          <m:sSubPr>
            <m:ctrlPr>
              <w:rPr>
                <w:rFonts w:ascii="Cambria Math" w:hAnsi="Cambria Math" w:cs="Arial"/>
                <w:i/>
              </w:rPr>
            </m:ctrlPr>
          </m:sSubPr>
          <m:e>
            <m:r>
              <w:rPr>
                <w:rFonts w:ascii="Cambria Math" w:hAnsi="Cambria Math" w:cs="Arial"/>
              </w:rPr>
              <m:t>λ</m:t>
            </m:r>
          </m:e>
          <m:sub>
            <m:r>
              <w:rPr>
                <w:rFonts w:ascii="Cambria Math" w:hAnsi="Cambria Math" w:cs="Arial"/>
              </w:rPr>
              <m:t>o</m:t>
            </m:r>
          </m:sub>
        </m:sSub>
        <m:f>
          <m:fPr>
            <m:ctrlPr>
              <w:rPr>
                <w:rFonts w:ascii="Cambria Math" w:hAnsi="Cambria Math" w:cs="Arial"/>
                <w:i/>
              </w:rPr>
            </m:ctrlPr>
          </m:fPr>
          <m:num>
            <m:r>
              <w:rPr>
                <w:rFonts w:ascii="Cambria Math" w:hAnsi="Cambria Math" w:cs="Arial"/>
              </w:rPr>
              <m:t>c+</m:t>
            </m:r>
            <m:sSub>
              <m:sSubPr>
                <m:ctrlPr>
                  <w:rPr>
                    <w:rFonts w:ascii="Cambria Math" w:hAnsi="Cambria Math" w:cs="Arial"/>
                    <w:i/>
                  </w:rPr>
                </m:ctrlPr>
              </m:sSubPr>
              <m:e>
                <m:r>
                  <w:rPr>
                    <w:rFonts w:ascii="Cambria Math" w:hAnsi="Cambria Math" w:cs="Arial"/>
                  </w:rPr>
                  <m:t>v</m:t>
                </m:r>
              </m:e>
              <m:sub>
                <m:r>
                  <w:rPr>
                    <w:rFonts w:ascii="Cambria Math" w:hAnsi="Cambria Math" w:cs="Arial"/>
                  </w:rPr>
                  <m:t>b</m:t>
                </m:r>
              </m:sub>
            </m:sSub>
          </m:num>
          <m:den>
            <m:r>
              <w:rPr>
                <w:rFonts w:ascii="Cambria Math" w:hAnsi="Cambria Math" w:cs="Arial"/>
              </w:rPr>
              <m:t>c</m:t>
            </m:r>
          </m:den>
        </m:f>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λ</m:t>
                </m:r>
              </m:e>
              <m:sub>
                <m:r>
                  <w:rPr>
                    <w:rFonts w:ascii="Cambria Math" w:hAnsi="Cambria Math" w:cs="Arial"/>
                  </w:rPr>
                  <m:t>w</m:t>
                </m:r>
              </m:sub>
            </m:sSub>
          </m:num>
          <m:den>
            <m:sSub>
              <m:sSubPr>
                <m:ctrlPr>
                  <w:rPr>
                    <w:rFonts w:ascii="Cambria Math" w:hAnsi="Cambria Math" w:cs="Arial"/>
                    <w:i/>
                  </w:rPr>
                </m:ctrlPr>
              </m:sSubPr>
              <m:e>
                <m:r>
                  <w:rPr>
                    <w:rFonts w:ascii="Cambria Math" w:hAnsi="Cambria Math" w:cs="Arial"/>
                  </w:rPr>
                  <m:t>λ</m:t>
                </m:r>
              </m:e>
              <m:sub>
                <m:r>
                  <w:rPr>
                    <w:rFonts w:ascii="Cambria Math" w:hAnsi="Cambria Math" w:cs="Arial"/>
                  </w:rPr>
                  <m:t>o</m:t>
                </m:r>
              </m:sub>
            </m:sSub>
          </m:den>
        </m:f>
        <m:r>
          <w:rPr>
            <w:rFonts w:ascii="Cambria Math" w:hAnsi="Cambria Math" w:cs="Arial"/>
          </w:rPr>
          <m:t>=</m:t>
        </m:r>
      </m:oMath>
      <w:r>
        <w:rPr>
          <w:rFonts w:cs="Arial"/>
        </w:rPr>
        <w:t xml:space="preserve"> </w:t>
      </w:r>
      <m:oMath>
        <m:f>
          <m:fPr>
            <m:ctrlPr>
              <w:rPr>
                <w:rFonts w:ascii="Cambria Math" w:hAnsi="Cambria Math" w:cs="Arial"/>
                <w:i/>
              </w:rPr>
            </m:ctrlPr>
          </m:fPr>
          <m:num>
            <m:r>
              <w:rPr>
                <w:rFonts w:ascii="Cambria Math" w:hAnsi="Cambria Math" w:cs="Arial"/>
              </w:rPr>
              <m:t>c+</m:t>
            </m:r>
            <m:sSub>
              <m:sSubPr>
                <m:ctrlPr>
                  <w:rPr>
                    <w:rFonts w:ascii="Cambria Math" w:hAnsi="Cambria Math" w:cs="Arial"/>
                    <w:i/>
                  </w:rPr>
                </m:ctrlPr>
              </m:sSubPr>
              <m:e>
                <m:r>
                  <w:rPr>
                    <w:rFonts w:ascii="Cambria Math" w:hAnsi="Cambria Math" w:cs="Arial"/>
                  </w:rPr>
                  <m:t>v</m:t>
                </m:r>
              </m:e>
              <m:sub>
                <m:r>
                  <w:rPr>
                    <w:rFonts w:ascii="Cambria Math" w:hAnsi="Cambria Math" w:cs="Arial"/>
                  </w:rPr>
                  <m:t>b</m:t>
                </m:r>
              </m:sub>
            </m:sSub>
          </m:num>
          <m:den>
            <m:r>
              <w:rPr>
                <w:rFonts w:ascii="Cambria Math" w:hAnsi="Cambria Math" w:cs="Arial"/>
              </w:rPr>
              <m:t>c</m:t>
            </m:r>
          </m:den>
        </m:f>
        <m:r>
          <w:rPr>
            <w:rFonts w:ascii="Cambria Math" w:hAnsi="Cambria Math" w:cs="Arial"/>
          </w:rPr>
          <m:t xml:space="preserve">=1,01  →  </m:t>
        </m:r>
        <m:sSub>
          <m:sSubPr>
            <m:ctrlPr>
              <w:rPr>
                <w:rFonts w:ascii="Cambria Math" w:hAnsi="Cambria Math" w:cs="Arial"/>
                <w:i/>
              </w:rPr>
            </m:ctrlPr>
          </m:sSubPr>
          <m:e>
            <m:r>
              <w:rPr>
                <w:rFonts w:ascii="Cambria Math" w:hAnsi="Cambria Math" w:cs="Arial"/>
              </w:rPr>
              <m:t>v</m:t>
            </m:r>
          </m:e>
          <m:sub>
            <m:r>
              <w:rPr>
                <w:rFonts w:ascii="Cambria Math" w:hAnsi="Cambria Math" w:cs="Arial"/>
              </w:rPr>
              <m:t>b</m:t>
            </m:r>
          </m:sub>
        </m:sSub>
        <m:r>
          <w:rPr>
            <w:rFonts w:ascii="Cambria Math" w:hAnsi="Cambria Math" w:cs="Arial"/>
          </w:rPr>
          <m:t>=</m:t>
        </m:r>
        <m:r>
          <m:rPr>
            <m:sty m:val="bi"/>
          </m:rPr>
          <w:rPr>
            <w:rFonts w:ascii="Cambria Math" w:hAnsi="Cambria Math" w:cs="Arial"/>
          </w:rPr>
          <m:t>3000 km/s</m:t>
        </m:r>
        <m:r>
          <w:rPr>
            <w:rFonts w:ascii="Cambria Math" w:hAnsi="Cambria Math" w:cs="Arial"/>
          </w:rPr>
          <m:t xml:space="preserve">  </m:t>
        </m:r>
      </m:oMath>
    </w:p>
    <w:p w:rsidR="00FD50E4" w:rsidRDefault="00FD50E4" w:rsidP="00FD50E4">
      <w:pPr>
        <w:rPr>
          <w:rFonts w:cs="Arial"/>
        </w:rPr>
      </w:pPr>
    </w:p>
    <w:p w:rsidR="00FD50E4" w:rsidRDefault="00FD50E4" w:rsidP="00FD50E4">
      <w:pPr>
        <w:rPr>
          <w:rFonts w:cs="Arial"/>
        </w:rPr>
      </w:pPr>
    </w:p>
    <w:p w:rsidR="00FD50E4" w:rsidRDefault="00FD50E4" w:rsidP="00FD50E4">
      <w:pPr>
        <w:rPr>
          <w:rFonts w:cs="Arial"/>
        </w:rPr>
      </w:pPr>
      <m:oMath>
        <m:r>
          <w:rPr>
            <w:rFonts w:ascii="Cambria Math" w:hAnsi="Cambria Math" w:cs="Arial"/>
          </w:rPr>
          <m:t xml:space="preserve">∆λ= </m:t>
        </m:r>
        <m:sSub>
          <m:sSubPr>
            <m:ctrlPr>
              <w:rPr>
                <w:rFonts w:ascii="Cambria Math" w:hAnsi="Cambria Math" w:cs="Arial"/>
                <w:i/>
              </w:rPr>
            </m:ctrlPr>
          </m:sSubPr>
          <m:e>
            <m:r>
              <w:rPr>
                <w:rFonts w:ascii="Cambria Math" w:hAnsi="Cambria Math" w:cs="Arial"/>
              </w:rPr>
              <m:t>λ</m:t>
            </m:r>
          </m:e>
          <m:sub>
            <m:r>
              <w:rPr>
                <w:rFonts w:ascii="Cambria Math" w:hAnsi="Cambria Math" w:cs="Arial"/>
              </w:rPr>
              <m:t>w</m:t>
            </m:r>
          </m:sub>
        </m:sSub>
        <m:r>
          <w:rPr>
            <w:rFonts w:ascii="Cambria Math" w:hAnsi="Cambria Math" w:cs="Arial"/>
          </w:rPr>
          <m:t>-</m:t>
        </m:r>
        <m:sSub>
          <m:sSubPr>
            <m:ctrlPr>
              <w:rPr>
                <w:rFonts w:ascii="Cambria Math" w:hAnsi="Cambria Math" w:cs="Arial"/>
                <w:i/>
              </w:rPr>
            </m:ctrlPr>
          </m:sSubPr>
          <m:e>
            <m:r>
              <w:rPr>
                <w:rFonts w:ascii="Cambria Math" w:hAnsi="Cambria Math" w:cs="Arial"/>
              </w:rPr>
              <m:t>λ</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λ</m:t>
            </m:r>
          </m:e>
          <m:sub>
            <m:r>
              <w:rPr>
                <w:rFonts w:ascii="Cambria Math" w:hAnsi="Cambria Math" w:cs="Arial"/>
              </w:rPr>
              <m:t>o</m:t>
            </m:r>
          </m:sub>
        </m:sSub>
        <m:f>
          <m:fPr>
            <m:ctrlPr>
              <w:rPr>
                <w:rFonts w:ascii="Cambria Math" w:hAnsi="Cambria Math" w:cs="Arial"/>
                <w:i/>
              </w:rPr>
            </m:ctrlPr>
          </m:fPr>
          <m:num>
            <m:r>
              <w:rPr>
                <w:rFonts w:ascii="Cambria Math" w:hAnsi="Cambria Math" w:cs="Arial"/>
              </w:rPr>
              <m:t>c+</m:t>
            </m:r>
            <m:sSub>
              <m:sSubPr>
                <m:ctrlPr>
                  <w:rPr>
                    <w:rFonts w:ascii="Cambria Math" w:hAnsi="Cambria Math" w:cs="Arial"/>
                    <w:i/>
                  </w:rPr>
                </m:ctrlPr>
              </m:sSubPr>
              <m:e>
                <m:r>
                  <w:rPr>
                    <w:rFonts w:ascii="Cambria Math" w:hAnsi="Cambria Math" w:cs="Arial"/>
                  </w:rPr>
                  <m:t>v</m:t>
                </m:r>
              </m:e>
              <m:sub>
                <m:r>
                  <w:rPr>
                    <w:rFonts w:ascii="Cambria Math" w:hAnsi="Cambria Math" w:cs="Arial"/>
                  </w:rPr>
                  <m:t>b</m:t>
                </m:r>
              </m:sub>
            </m:sSub>
          </m:num>
          <m:den>
            <m:r>
              <w:rPr>
                <w:rFonts w:ascii="Cambria Math" w:hAnsi="Cambria Math" w:cs="Arial"/>
              </w:rPr>
              <m:t>c</m:t>
            </m:r>
          </m:den>
        </m:f>
        <m:r>
          <w:rPr>
            <w:rFonts w:ascii="Cambria Math" w:hAnsi="Cambria Math" w:cs="Arial"/>
          </w:rPr>
          <m:t>-</m:t>
        </m:r>
        <m:sSub>
          <m:sSubPr>
            <m:ctrlPr>
              <w:rPr>
                <w:rFonts w:ascii="Cambria Math" w:hAnsi="Cambria Math" w:cs="Arial"/>
                <w:i/>
              </w:rPr>
            </m:ctrlPr>
          </m:sSubPr>
          <m:e>
            <m:r>
              <w:rPr>
                <w:rFonts w:ascii="Cambria Math" w:hAnsi="Cambria Math" w:cs="Arial"/>
              </w:rPr>
              <m:t>λ</m:t>
            </m:r>
          </m:e>
          <m:sub>
            <m:r>
              <w:rPr>
                <w:rFonts w:ascii="Cambria Math" w:hAnsi="Cambria Math" w:cs="Arial"/>
              </w:rPr>
              <m:t>o</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λ</m:t>
                </m:r>
              </m:e>
              <m:sub>
                <m:r>
                  <w:rPr>
                    <w:rFonts w:ascii="Cambria Math" w:hAnsi="Cambria Math" w:cs="Arial"/>
                  </w:rPr>
                  <m:t>o</m:t>
                </m:r>
              </m:sub>
            </m:sSub>
            <m:sSub>
              <m:sSubPr>
                <m:ctrlPr>
                  <w:rPr>
                    <w:rFonts w:ascii="Cambria Math" w:hAnsi="Cambria Math" w:cs="Arial"/>
                    <w:i/>
                  </w:rPr>
                </m:ctrlPr>
              </m:sSubPr>
              <m:e>
                <m:r>
                  <w:rPr>
                    <w:rFonts w:ascii="Cambria Math" w:hAnsi="Cambria Math" w:cs="Arial"/>
                  </w:rPr>
                  <m:t>v</m:t>
                </m:r>
              </m:e>
              <m:sub>
                <m:r>
                  <w:rPr>
                    <w:rFonts w:ascii="Cambria Math" w:hAnsi="Cambria Math" w:cs="Arial"/>
                  </w:rPr>
                  <m:t>b</m:t>
                </m:r>
              </m:sub>
            </m:sSub>
          </m:num>
          <m:den>
            <m:r>
              <w:rPr>
                <w:rFonts w:ascii="Cambria Math" w:hAnsi="Cambria Math" w:cs="Arial"/>
              </w:rPr>
              <m:t>c</m:t>
            </m:r>
          </m:den>
        </m:f>
        <m:r>
          <w:rPr>
            <w:rFonts w:ascii="Cambria Math" w:hAnsi="Cambria Math" w:cs="Arial"/>
          </w:rPr>
          <m:t>=50×</m:t>
        </m:r>
        <m:sSup>
          <m:sSupPr>
            <m:ctrlPr>
              <w:rPr>
                <w:rFonts w:ascii="Cambria Math" w:hAnsi="Cambria Math" w:cs="Arial"/>
                <w:i/>
              </w:rPr>
            </m:ctrlPr>
          </m:sSupPr>
          <m:e>
            <m:r>
              <w:rPr>
                <w:rFonts w:ascii="Cambria Math" w:hAnsi="Cambria Math" w:cs="Arial"/>
              </w:rPr>
              <m:t>10</m:t>
            </m:r>
          </m:e>
          <m:sup>
            <m:r>
              <w:rPr>
                <w:rFonts w:ascii="Cambria Math" w:hAnsi="Cambria Math" w:cs="Arial"/>
              </w:rPr>
              <m:t>-10</m:t>
            </m:r>
          </m:sup>
        </m:sSup>
        <m:r>
          <w:rPr>
            <w:rFonts w:ascii="Cambria Math" w:hAnsi="Cambria Math" w:cs="Arial"/>
          </w:rPr>
          <m:t xml:space="preserve">  →  </m:t>
        </m:r>
        <m:sSub>
          <m:sSubPr>
            <m:ctrlPr>
              <w:rPr>
                <w:rFonts w:ascii="Cambria Math" w:hAnsi="Cambria Math" w:cs="Arial"/>
                <w:i/>
              </w:rPr>
            </m:ctrlPr>
          </m:sSubPr>
          <m:e>
            <m:r>
              <w:rPr>
                <w:rFonts w:ascii="Cambria Math" w:hAnsi="Cambria Math" w:cs="Arial"/>
              </w:rPr>
              <m:t>λ</m:t>
            </m:r>
          </m:e>
          <m:sub>
            <m:r>
              <w:rPr>
                <w:rFonts w:ascii="Cambria Math" w:hAnsi="Cambria Math" w:cs="Arial"/>
              </w:rPr>
              <m:t>o</m:t>
            </m:r>
          </m:sub>
        </m:sSub>
        <m:r>
          <w:rPr>
            <w:rFonts w:ascii="Cambria Math" w:hAnsi="Cambria Math" w:cs="Arial"/>
          </w:rPr>
          <m:t>=50×</m:t>
        </m:r>
        <m:sSup>
          <m:sSupPr>
            <m:ctrlPr>
              <w:rPr>
                <w:rFonts w:ascii="Cambria Math" w:hAnsi="Cambria Math" w:cs="Arial"/>
                <w:i/>
              </w:rPr>
            </m:ctrlPr>
          </m:sSupPr>
          <m:e>
            <m:r>
              <w:rPr>
                <w:rFonts w:ascii="Cambria Math" w:hAnsi="Cambria Math" w:cs="Arial"/>
              </w:rPr>
              <m:t>10</m:t>
            </m:r>
          </m:e>
          <m:sup>
            <m:r>
              <w:rPr>
                <w:rFonts w:ascii="Cambria Math" w:hAnsi="Cambria Math" w:cs="Arial"/>
              </w:rPr>
              <m:t>-8</m:t>
            </m:r>
          </m:sup>
        </m:sSup>
        <m:r>
          <w:rPr>
            <w:rFonts w:ascii="Cambria Math" w:hAnsi="Cambria Math" w:cs="Arial"/>
          </w:rPr>
          <m:t>m</m:t>
        </m:r>
      </m:oMath>
      <w:r>
        <w:rPr>
          <w:rFonts w:cs="Arial"/>
        </w:rPr>
        <w:t xml:space="preserve"> </w:t>
      </w:r>
    </w:p>
    <w:p w:rsidR="00FD50E4" w:rsidRDefault="00FD50E4" w:rsidP="00FD50E4">
      <w:pPr>
        <w:rPr>
          <w:rFonts w:cs="Arial"/>
        </w:rPr>
      </w:pPr>
    </w:p>
    <w:p w:rsidR="00FD50E4" w:rsidRPr="00796993" w:rsidRDefault="00FD50E4" w:rsidP="00FD50E4">
      <w:pPr>
        <w:rPr>
          <w:rFonts w:cs="Arial"/>
        </w:rPr>
      </w:pPr>
      <m:oMath>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r>
          <w:rPr>
            <w:rFonts w:ascii="Cambria Math" w:hAnsi="Cambria Math" w:cs="Arial"/>
          </w:rPr>
          <m:t>=</m:t>
        </m:r>
        <m:f>
          <m:fPr>
            <m:ctrlPr>
              <w:rPr>
                <w:rFonts w:ascii="Cambria Math" w:hAnsi="Cambria Math" w:cs="Arial"/>
                <w:i/>
              </w:rPr>
            </m:ctrlPr>
          </m:fPr>
          <m:num>
            <m:r>
              <w:rPr>
                <w:rFonts w:ascii="Cambria Math" w:hAnsi="Cambria Math" w:cs="Arial"/>
              </w:rPr>
              <m:t>c</m:t>
            </m:r>
          </m:num>
          <m:den>
            <m:sSub>
              <m:sSubPr>
                <m:ctrlPr>
                  <w:rPr>
                    <w:rFonts w:ascii="Cambria Math" w:hAnsi="Cambria Math" w:cs="Arial"/>
                    <w:i/>
                  </w:rPr>
                </m:ctrlPr>
              </m:sSubPr>
              <m:e>
                <m:r>
                  <w:rPr>
                    <w:rFonts w:ascii="Cambria Math" w:hAnsi="Cambria Math" w:cs="Arial"/>
                  </w:rPr>
                  <m:t>λ</m:t>
                </m:r>
              </m:e>
              <m:sub>
                <m:r>
                  <w:rPr>
                    <w:rFonts w:ascii="Cambria Math" w:hAnsi="Cambria Math" w:cs="Arial"/>
                  </w:rPr>
                  <m:t>w</m:t>
                </m:r>
              </m:sub>
            </m:sSub>
          </m:den>
        </m:f>
        <m:r>
          <w:rPr>
            <w:rFonts w:ascii="Cambria Math" w:hAnsi="Cambria Math" w:cs="Arial"/>
          </w:rPr>
          <m:t>=</m:t>
        </m:r>
        <m:f>
          <m:fPr>
            <m:ctrlPr>
              <w:rPr>
                <w:rFonts w:ascii="Cambria Math" w:hAnsi="Cambria Math" w:cs="Arial"/>
                <w:i/>
              </w:rPr>
            </m:ctrlPr>
          </m:fPr>
          <m:num>
            <m:r>
              <w:rPr>
                <w:rFonts w:ascii="Cambria Math" w:hAnsi="Cambria Math" w:cs="Arial"/>
              </w:rPr>
              <m:t>c</m:t>
            </m:r>
          </m:num>
          <m:den>
            <m:r>
              <w:rPr>
                <w:rFonts w:ascii="Cambria Math" w:hAnsi="Cambria Math" w:cs="Arial"/>
              </w:rPr>
              <m:t>1,01×</m:t>
            </m:r>
            <m:sSub>
              <m:sSubPr>
                <m:ctrlPr>
                  <w:rPr>
                    <w:rFonts w:ascii="Cambria Math" w:hAnsi="Cambria Math" w:cs="Arial"/>
                    <w:i/>
                  </w:rPr>
                </m:ctrlPr>
              </m:sSubPr>
              <m:e>
                <m:r>
                  <w:rPr>
                    <w:rFonts w:ascii="Cambria Math" w:hAnsi="Cambria Math" w:cs="Arial"/>
                  </w:rPr>
                  <m:t>λ</m:t>
                </m:r>
              </m:e>
              <m:sub>
                <m:r>
                  <w:rPr>
                    <w:rFonts w:ascii="Cambria Math" w:hAnsi="Cambria Math" w:cs="Arial"/>
                  </w:rPr>
                  <m:t>o</m:t>
                </m:r>
              </m:sub>
            </m:sSub>
          </m:den>
        </m:f>
        <m:r>
          <w:rPr>
            <w:rFonts w:ascii="Cambria Math" w:hAnsi="Cambria Math" w:cs="Arial"/>
          </w:rPr>
          <m:t>=</m:t>
        </m:r>
        <m:r>
          <m:rPr>
            <m:sty m:val="bi"/>
          </m:rPr>
          <w:rPr>
            <w:rFonts w:ascii="Cambria Math" w:hAnsi="Cambria Math" w:cs="Arial"/>
          </w:rPr>
          <m:t>6×</m:t>
        </m:r>
        <m:sSup>
          <m:sSupPr>
            <m:ctrlPr>
              <w:rPr>
                <w:rFonts w:ascii="Cambria Math" w:hAnsi="Cambria Math" w:cs="Arial"/>
                <w:b/>
                <w:i/>
              </w:rPr>
            </m:ctrlPr>
          </m:sSupPr>
          <m:e>
            <m:r>
              <m:rPr>
                <m:sty m:val="bi"/>
              </m:rPr>
              <w:rPr>
                <w:rFonts w:ascii="Cambria Math" w:hAnsi="Cambria Math" w:cs="Arial"/>
              </w:rPr>
              <m:t>10</m:t>
            </m:r>
          </m:e>
          <m:sup>
            <m:r>
              <m:rPr>
                <m:sty m:val="bi"/>
              </m:rPr>
              <w:rPr>
                <w:rFonts w:ascii="Cambria Math" w:hAnsi="Cambria Math" w:cs="Arial"/>
              </w:rPr>
              <m:t>14</m:t>
            </m:r>
          </m:sup>
        </m:sSup>
        <m:r>
          <m:rPr>
            <m:sty m:val="bi"/>
          </m:rPr>
          <w:rPr>
            <w:rFonts w:ascii="Cambria Math" w:hAnsi="Cambria Math" w:cs="Arial"/>
          </w:rPr>
          <m:t xml:space="preserve"> Hz</m:t>
        </m:r>
      </m:oMath>
      <w:r>
        <w:rPr>
          <w:rFonts w:cs="Arial"/>
        </w:rPr>
        <w:t xml:space="preserve"> </w:t>
      </w:r>
    </w:p>
    <w:p w:rsidR="000F60FE" w:rsidRDefault="000F60FE">
      <w:bookmarkStart w:id="0" w:name="_GoBack"/>
      <w:bookmarkEnd w:id="0"/>
    </w:p>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E4"/>
    <w:rsid w:val="0000717E"/>
    <w:rsid w:val="0005784F"/>
    <w:rsid w:val="000F60FE"/>
    <w:rsid w:val="001256EE"/>
    <w:rsid w:val="001B6748"/>
    <w:rsid w:val="0026710B"/>
    <w:rsid w:val="003B7434"/>
    <w:rsid w:val="004808CE"/>
    <w:rsid w:val="00481E7D"/>
    <w:rsid w:val="004C29EF"/>
    <w:rsid w:val="005A7C4C"/>
    <w:rsid w:val="005E281C"/>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 w:val="00FD50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1E577-0784-44E8-A019-55E74E22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D50E4"/>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2016-12-01T09:37:00Z</dcterms:created>
  <dcterms:modified xsi:type="dcterms:W3CDTF">2016-12-01T09:38:00Z</dcterms:modified>
</cp:coreProperties>
</file>