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13" w:rsidRDefault="00EE1B13" w:rsidP="00EE1B13">
      <w:pPr>
        <w:pStyle w:val="Lijstalinea"/>
        <w:ind w:left="0"/>
        <w:rPr>
          <w:rFonts w:cs="Arial"/>
        </w:rPr>
      </w:pPr>
      <w:r w:rsidRPr="00000511">
        <w:rPr>
          <w:rFonts w:cs="Arial"/>
        </w:rPr>
        <w:t xml:space="preserve">Een metalen draad met massa </w:t>
      </w:r>
      <w:r w:rsidRPr="00000511">
        <w:rPr>
          <w:rFonts w:cs="Arial"/>
          <w:i/>
        </w:rPr>
        <w:t>m</w:t>
      </w:r>
      <w:r w:rsidRPr="00000511">
        <w:rPr>
          <w:rFonts w:cs="Arial"/>
        </w:rPr>
        <w:t xml:space="preserve"> glijdt wrijvingsloos over twee evenwijdige rails die op een afstand </w:t>
      </w:r>
      <w:r w:rsidRPr="00000511">
        <w:rPr>
          <w:rFonts w:cs="Arial"/>
          <w:i/>
        </w:rPr>
        <w:t>d</w:t>
      </w:r>
      <w:r w:rsidRPr="00000511">
        <w:rPr>
          <w:rFonts w:cs="Arial"/>
        </w:rPr>
        <w:t xml:space="preserve"> van elkaar liggen. Zie onderstaande figuur. Het geheel bevindt zich in een homogeen magnetisch veld </w:t>
      </w:r>
      <w:r w:rsidRPr="00000511">
        <w:rPr>
          <w:rFonts w:cs="Arial"/>
          <w:i/>
        </w:rPr>
        <w:t>B</w:t>
      </w:r>
      <w:r w:rsidRPr="00000511">
        <w:rPr>
          <w:rFonts w:cs="Arial"/>
        </w:rPr>
        <w:t xml:space="preserve">. </w:t>
      </w:r>
    </w:p>
    <w:p w:rsidR="00EE1B13" w:rsidRDefault="00EE1B13" w:rsidP="00EE1B13">
      <w:pPr>
        <w:pStyle w:val="Lijstalinea"/>
        <w:ind w:left="0"/>
        <w:rPr>
          <w:rFonts w:cs="Arial"/>
        </w:rPr>
      </w:pPr>
      <w:r w:rsidRPr="00000511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120650</wp:posOffset>
            </wp:positionV>
            <wp:extent cx="3486150" cy="1371600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Default="00EE1B13" w:rsidP="00EE1B13">
      <w:pPr>
        <w:pStyle w:val="Lijstalinea"/>
        <w:ind w:left="0"/>
        <w:rPr>
          <w:rFonts w:cs="Arial"/>
        </w:rPr>
      </w:pPr>
    </w:p>
    <w:p w:rsidR="00EE1B13" w:rsidRPr="00000511" w:rsidRDefault="00EE1B13" w:rsidP="00EE1B13">
      <w:pPr>
        <w:pStyle w:val="Lijstalinea"/>
        <w:ind w:left="0"/>
        <w:rPr>
          <w:rFonts w:cs="Arial"/>
        </w:rPr>
      </w:pPr>
    </w:p>
    <w:p w:rsidR="00EE1B13" w:rsidRPr="00000511" w:rsidRDefault="00EE1B13" w:rsidP="00EE1B13">
      <w:pPr>
        <w:rPr>
          <w:rFonts w:cs="Arial"/>
        </w:rPr>
      </w:pPr>
    </w:p>
    <w:p w:rsidR="00EE1B13" w:rsidRPr="00000511" w:rsidRDefault="00EE1B13" w:rsidP="00EE1B13">
      <w:pPr>
        <w:rPr>
          <w:rFonts w:cs="Arial"/>
        </w:rPr>
      </w:pPr>
      <w:r>
        <w:rPr>
          <w:rFonts w:cs="Arial"/>
        </w:rPr>
        <w:t>De</w:t>
      </w:r>
      <w:r w:rsidRPr="00000511">
        <w:rPr>
          <w:rFonts w:cs="Arial"/>
        </w:rPr>
        <w:t xml:space="preserve"> metaaldraad met massa </w:t>
      </w:r>
      <w:r w:rsidRPr="00000511">
        <w:rPr>
          <w:rFonts w:cs="Arial"/>
          <w:i/>
        </w:rPr>
        <w:t>m</w:t>
      </w:r>
      <w:r w:rsidRPr="00000511">
        <w:rPr>
          <w:rFonts w:cs="Arial"/>
        </w:rPr>
        <w:t xml:space="preserve"> glijdt wrijvingsloos over twee evenwijdige rails onder invloed van een homogeen magnetisch veld.</w:t>
      </w:r>
    </w:p>
    <w:p w:rsidR="00EE1B13" w:rsidRPr="00000511" w:rsidRDefault="00EE1B13" w:rsidP="00EE1B13">
      <w:pPr>
        <w:rPr>
          <w:rFonts w:cs="Arial"/>
          <w:color w:val="00B0F0"/>
        </w:rPr>
      </w:pPr>
    </w:p>
    <w:p w:rsidR="00EE1B13" w:rsidRPr="00000511" w:rsidRDefault="00EE1B13" w:rsidP="00EE1B13">
      <w:pPr>
        <w:rPr>
          <w:rFonts w:cs="Arial"/>
        </w:rPr>
      </w:pPr>
      <w:r w:rsidRPr="00000511">
        <w:rPr>
          <w:rFonts w:cs="Arial"/>
        </w:rPr>
        <w:t xml:space="preserve">Een constante stroom </w:t>
      </w:r>
      <w:r w:rsidRPr="00000511">
        <w:rPr>
          <w:rFonts w:cs="Arial"/>
          <w:i/>
        </w:rPr>
        <w:t>I</w:t>
      </w:r>
      <w:r w:rsidRPr="00000511">
        <w:rPr>
          <w:rFonts w:cs="Arial"/>
        </w:rPr>
        <w:t xml:space="preserve"> stroomt door de generator G door één van de rails, door de draad en terug door de andere rails. Neem aan dat op tijdstip </w:t>
      </w:r>
      <w:r w:rsidRPr="00000511">
        <w:rPr>
          <w:rFonts w:cs="Arial"/>
          <w:i/>
        </w:rPr>
        <w:t xml:space="preserve">t </w:t>
      </w:r>
      <w:r w:rsidRPr="00000511">
        <w:rPr>
          <w:rFonts w:cs="Arial"/>
        </w:rPr>
        <w:t xml:space="preserve">= 0 de draad stil ligt. Welke van de volgende figuren geeft de snelheid </w:t>
      </w:r>
      <w:proofErr w:type="spellStart"/>
      <w:r w:rsidRPr="00000511">
        <w:rPr>
          <w:rFonts w:cs="Arial"/>
          <w:i/>
        </w:rPr>
        <w:t>v</w:t>
      </w:r>
      <w:r w:rsidRPr="00000511">
        <w:rPr>
          <w:rFonts w:cs="Arial"/>
          <w:vertAlign w:val="subscript"/>
        </w:rPr>
        <w:t>t</w:t>
      </w:r>
      <w:proofErr w:type="spellEnd"/>
      <w:r w:rsidRPr="00000511">
        <w:rPr>
          <w:rFonts w:cs="Arial"/>
        </w:rPr>
        <w:t xml:space="preserve"> als functie van de tijd </w:t>
      </w:r>
      <w:r w:rsidRPr="00000511">
        <w:rPr>
          <w:rFonts w:cs="Arial"/>
          <w:i/>
        </w:rPr>
        <w:t>t</w:t>
      </w:r>
      <w:r w:rsidRPr="00000511">
        <w:rPr>
          <w:rFonts w:cs="Arial"/>
        </w:rPr>
        <w:t xml:space="preserve"> juist weer? </w:t>
      </w:r>
    </w:p>
    <w:p w:rsidR="00EE1B13" w:rsidRDefault="00EE1B13"/>
    <w:p w:rsidR="00EE1B13" w:rsidRDefault="00EE1B13">
      <w:pPr>
        <w:spacing w:after="160" w:line="259" w:lineRule="auto"/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77118920" wp14:editId="76C67A32">
            <wp:simplePos x="0" y="0"/>
            <wp:positionH relativeFrom="column">
              <wp:posOffset>974725</wp:posOffset>
            </wp:positionH>
            <wp:positionV relativeFrom="paragraph">
              <wp:posOffset>339725</wp:posOffset>
            </wp:positionV>
            <wp:extent cx="3257550" cy="2514600"/>
            <wp:effectExtent l="19050" t="0" r="0" b="0"/>
            <wp:wrapSquare wrapText="bothSides"/>
            <wp:docPr id="1" name="Picture 12" descr="C:\Users\Eko\AppData\Local\Microsoft\Windows\INetCacheContent.Word\pilhan_ganda_soalNum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Eko\AppData\Local\Microsoft\Windows\INetCacheContent.Word\pilhan_ganda_soalNum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E1B13" w:rsidRDefault="00EE1B13">
      <w:pPr>
        <w:spacing w:after="160" w:line="259" w:lineRule="auto"/>
      </w:pPr>
      <w:r>
        <w:lastRenderedPageBreak/>
        <w:br w:type="page"/>
      </w:r>
    </w:p>
    <w:p w:rsidR="00EE1B13" w:rsidRDefault="00EE1B13" w:rsidP="00EE1B13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EE1B13" w:rsidRDefault="00EE1B13" w:rsidP="00EE1B13">
      <w:pPr>
        <w:rPr>
          <w:rFonts w:cs="Arial"/>
        </w:rPr>
      </w:pPr>
    </w:p>
    <w:p w:rsidR="00EE1B13" w:rsidRDefault="00EE1B13" w:rsidP="00EE1B13">
      <w:pPr>
        <w:rPr>
          <w:rFonts w:cs="Arial"/>
        </w:rPr>
      </w:pPr>
      <w:r>
        <w:rPr>
          <w:rFonts w:cs="Arial"/>
        </w:rPr>
        <w:t>De kracht die op de draad werkt is de Lorentzkracht:</w:t>
      </w:r>
    </w:p>
    <w:p w:rsidR="00EE1B13" w:rsidRDefault="00EE1B13" w:rsidP="00EE1B13">
      <w:pPr>
        <w:rPr>
          <w:rFonts w:cs="Arial"/>
        </w:rPr>
      </w:pPr>
    </w:p>
    <w:p w:rsidR="00EE1B13" w:rsidRDefault="00EE1B13" w:rsidP="00EE1B13">
      <w:pPr>
        <w:rPr>
          <w:rFonts w:cs="Arial"/>
        </w:rPr>
      </w:pPr>
      <m:oMath>
        <m:r>
          <w:rPr>
            <w:rFonts w:ascii="Cambria Math" w:hAnsi="Cambria Math" w:cs="Arial"/>
          </w:rPr>
          <m:t>F=ma=BId  → m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t</m:t>
                </m:r>
              </m:sub>
            </m:sSub>
            <m:r>
              <w:rPr>
                <w:rFonts w:ascii="Cambria Math" w:hAnsi="Cambria Math" w:cs="Arial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t-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</w:rPr>
          <m:t>=BId  →  m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t</m:t>
                </m:r>
              </m:sub>
            </m:sSub>
            <m:r>
              <w:rPr>
                <w:rFonts w:ascii="Cambria Math" w:hAnsi="Cambria Math" w:cs="Arial"/>
              </w:rPr>
              <m:t>-0</m:t>
            </m:r>
          </m:num>
          <m:den>
            <m:r>
              <w:rPr>
                <w:rFonts w:ascii="Cambria Math" w:hAnsi="Cambria Math" w:cs="Arial"/>
              </w:rPr>
              <m:t>t-0</m:t>
            </m:r>
          </m:den>
        </m:f>
        <m:r>
          <w:rPr>
            <w:rFonts w:ascii="Cambria Math" w:hAnsi="Cambria Math" w:cs="Arial"/>
          </w:rPr>
          <m:t xml:space="preserve">=BId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BId</m:t>
            </m:r>
          </m:num>
          <m:den>
            <m:r>
              <w:rPr>
                <w:rFonts w:ascii="Cambria Math" w:hAnsi="Cambria Math" w:cs="Arial"/>
              </w:rPr>
              <m:t>m</m:t>
            </m:r>
          </m:den>
        </m:f>
        <m:r>
          <w:rPr>
            <w:rFonts w:ascii="Cambria Math" w:hAnsi="Cambria Math" w:cs="Arial"/>
          </w:rPr>
          <m:t xml:space="preserve">t  </m:t>
        </m:r>
      </m:oMath>
      <w:r>
        <w:rPr>
          <w:rFonts w:cs="Arial"/>
        </w:rPr>
        <w:t xml:space="preserve"> </w:t>
      </w:r>
    </w:p>
    <w:p w:rsidR="000F60FE" w:rsidRDefault="000F60FE"/>
    <w:p w:rsidR="00EE1B13" w:rsidRPr="00EE1B13" w:rsidRDefault="00EE1B13">
      <w:bookmarkStart w:id="0" w:name="_GoBack"/>
      <w:r>
        <w:t xml:space="preserve">Dus een rechtevenredig verband tussen </w:t>
      </w:r>
      <w:r w:rsidRPr="00EE1B13">
        <w:rPr>
          <w:i/>
        </w:rPr>
        <w:t>t</w:t>
      </w:r>
      <w:r>
        <w:t xml:space="preserve"> en </w:t>
      </w:r>
      <w:proofErr w:type="spellStart"/>
      <w:r w:rsidRPr="00EE1B13">
        <w:rPr>
          <w:i/>
        </w:rPr>
        <w:t>v</w:t>
      </w:r>
      <w:r w:rsidRPr="00EE1B13">
        <w:rPr>
          <w:i/>
          <w:vertAlign w:val="subscript"/>
        </w:rPr>
        <w:t>t</w:t>
      </w:r>
      <w:bookmarkEnd w:id="0"/>
      <w:proofErr w:type="spellEnd"/>
    </w:p>
    <w:sectPr w:rsidR="00EE1B13" w:rsidRPr="00EE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13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EE1B13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94D9"/>
  <w15:chartTrackingRefBased/>
  <w15:docId w15:val="{436BC233-DD60-47D1-BBDC-800B909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E1B13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2016-12-15T18:40:00Z</dcterms:created>
  <dcterms:modified xsi:type="dcterms:W3CDTF">2016-12-15T18:46:00Z</dcterms:modified>
</cp:coreProperties>
</file>