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D5" w:rsidRPr="003A58F5" w:rsidRDefault="000032D5" w:rsidP="0090491F">
      <w:pPr>
        <w:tabs>
          <w:tab w:val="left" w:pos="426"/>
        </w:tabs>
        <w:spacing w:line="240" w:lineRule="auto"/>
        <w:rPr>
          <w:rFonts w:cs="Arial"/>
          <w:b/>
        </w:rPr>
      </w:pPr>
      <w:r w:rsidRPr="003A58F5">
        <w:rPr>
          <w:rFonts w:cs="Arial"/>
        </w:rPr>
        <w:t>Vulkanische schoorsteen</w:t>
      </w:r>
      <w:r>
        <w:rPr>
          <w:rFonts w:cs="Arial"/>
        </w:rPr>
        <w:t>.</w:t>
      </w:r>
    </w:p>
    <w:p w:rsidR="000032D5" w:rsidRPr="003A58F5" w:rsidRDefault="000032D5" w:rsidP="0090491F">
      <w:pPr>
        <w:tabs>
          <w:tab w:val="left" w:pos="426"/>
        </w:tabs>
        <w:spacing w:line="240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176530</wp:posOffset>
            </wp:positionV>
            <wp:extent cx="3801110" cy="2847975"/>
            <wp:effectExtent l="19050" t="0" r="8890" b="0"/>
            <wp:wrapSquare wrapText="bothSides"/>
            <wp:docPr id="2" name="Afbeelding 12" descr="http://upload.wikimedia.org/wikipedia/commons/a/a6/Sully_Main_Endeavor_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a/a6/Sully_Main_Endeavor_Fi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58F5">
        <w:rPr>
          <w:rFonts w:cs="Arial"/>
        </w:rPr>
        <w:t xml:space="preserve">Er is volop leven in de diepzee, ondanks het ontbreken van plantaardige organismen. Voedsel voor de andere, niet plantaardige levensvormen, komt meestal van een continue voedselstroom van afgestorven organismen uit hogere waterlagen. </w:t>
      </w:r>
    </w:p>
    <w:p w:rsidR="000032D5" w:rsidRDefault="000032D5" w:rsidP="0090491F">
      <w:pPr>
        <w:tabs>
          <w:tab w:val="left" w:pos="426"/>
        </w:tabs>
        <w:spacing w:line="240" w:lineRule="auto"/>
        <w:rPr>
          <w:rFonts w:cs="Arial"/>
        </w:rPr>
      </w:pPr>
      <w:r w:rsidRPr="003A58F5">
        <w:rPr>
          <w:rFonts w:cs="Arial"/>
        </w:rPr>
        <w:t xml:space="preserve">Soms is er echter sprake van een volledig voedselweb, zoals bijvoorbeeld in de zogenaamde 'vulkanische schoorstenen bij Papoea-Nieuw-Guinea. Deze schoorstenen zijn grote kegelvormige bergen opgebouwd uit zwavelverbindingen op de bodem van de zee, waaruit oververhit water van 300°C omhoog spuit onder een druk van 265 atmosfeer. In deze vulkanische schoorstenen leven zogenaamde autotrofe bacteriën die in staat zijn om bepaalde mineralen, zoals sulfiden/zwavelverbindingen, te oxideren. Hierbij komt energie vrij die benut wordt voor de opbouw van organische moleculen. </w:t>
      </w:r>
    </w:p>
    <w:p w:rsidR="000032D5" w:rsidRDefault="000032D5" w:rsidP="0090491F">
      <w:pPr>
        <w:tabs>
          <w:tab w:val="left" w:pos="426"/>
        </w:tabs>
        <w:spacing w:line="240" w:lineRule="auto"/>
        <w:rPr>
          <w:rFonts w:cs="Arial"/>
        </w:rPr>
      </w:pPr>
    </w:p>
    <w:p w:rsidR="000032D5" w:rsidRPr="003A58F5" w:rsidRDefault="000032D5" w:rsidP="0090491F">
      <w:pPr>
        <w:tabs>
          <w:tab w:val="left" w:pos="426"/>
        </w:tabs>
        <w:spacing w:line="240" w:lineRule="auto"/>
        <w:rPr>
          <w:rFonts w:cs="Arial"/>
        </w:rPr>
      </w:pPr>
      <w:r w:rsidRPr="003A58F5">
        <w:rPr>
          <w:rFonts w:cs="Arial"/>
          <w:i/>
        </w:rPr>
        <w:t>Afbeelding 5: vulkanische schoorsteen</w:t>
      </w:r>
    </w:p>
    <w:p w:rsidR="000032D5" w:rsidRPr="003A58F5" w:rsidRDefault="000032D5" w:rsidP="0090491F">
      <w:pPr>
        <w:tabs>
          <w:tab w:val="left" w:pos="426"/>
        </w:tabs>
        <w:spacing w:line="240" w:lineRule="auto"/>
        <w:rPr>
          <w:rFonts w:cs="Arial"/>
          <w:i/>
        </w:rPr>
      </w:pPr>
    </w:p>
    <w:p w:rsidR="000032D5" w:rsidRPr="003A58F5" w:rsidRDefault="000032D5" w:rsidP="0090491F">
      <w:pPr>
        <w:tabs>
          <w:tab w:val="left" w:pos="426"/>
        </w:tabs>
        <w:spacing w:line="240" w:lineRule="auto"/>
        <w:rPr>
          <w:rFonts w:cs="Arial"/>
        </w:rPr>
      </w:pPr>
      <w:r w:rsidRPr="003A58F5">
        <w:rPr>
          <w:rFonts w:cs="Arial"/>
        </w:rPr>
        <w:t>Welke ecologische rol spelen de in de tekst genoemde bacteriën?</w:t>
      </w:r>
    </w:p>
    <w:p w:rsidR="000032D5" w:rsidRPr="003A58F5" w:rsidRDefault="000032D5" w:rsidP="000032D5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3A58F5">
        <w:rPr>
          <w:rFonts w:cs="Arial"/>
          <w:sz w:val="22"/>
          <w:szCs w:val="22"/>
        </w:rPr>
        <w:t>die van concurrenten</w:t>
      </w:r>
    </w:p>
    <w:p w:rsidR="000032D5" w:rsidRPr="003A58F5" w:rsidRDefault="000032D5" w:rsidP="000032D5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3A58F5">
        <w:rPr>
          <w:rFonts w:cs="Arial"/>
          <w:sz w:val="22"/>
          <w:szCs w:val="22"/>
        </w:rPr>
        <w:t>die van consumenten</w:t>
      </w:r>
    </w:p>
    <w:p w:rsidR="000032D5" w:rsidRPr="003A58F5" w:rsidRDefault="000032D5" w:rsidP="000032D5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3A58F5">
        <w:rPr>
          <w:rFonts w:cs="Arial"/>
          <w:sz w:val="22"/>
          <w:szCs w:val="22"/>
        </w:rPr>
        <w:t xml:space="preserve">die van producenten </w:t>
      </w:r>
    </w:p>
    <w:p w:rsidR="000032D5" w:rsidRPr="003A58F5" w:rsidRDefault="000032D5" w:rsidP="000032D5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3A58F5">
        <w:rPr>
          <w:rFonts w:cs="Arial"/>
          <w:sz w:val="22"/>
          <w:szCs w:val="22"/>
        </w:rPr>
        <w:t>die van reducenten</w:t>
      </w:r>
    </w:p>
    <w:p w:rsidR="000032D5" w:rsidRPr="00AA5075" w:rsidRDefault="000032D5" w:rsidP="0090491F">
      <w:pPr>
        <w:pStyle w:val="Lijstalinea"/>
        <w:tabs>
          <w:tab w:val="left" w:pos="360"/>
        </w:tabs>
        <w:ind w:left="0"/>
        <w:rPr>
          <w:rFonts w:cs="Arial"/>
          <w:sz w:val="22"/>
          <w:szCs w:val="22"/>
        </w:rPr>
      </w:pPr>
    </w:p>
    <w:p w:rsidR="000032D5" w:rsidRDefault="000032D5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0032D5" w:rsidRDefault="000032D5">
      <w:pPr>
        <w:spacing w:line="240" w:lineRule="auto"/>
        <w:rPr>
          <w:rFonts w:cs="Arial"/>
        </w:rPr>
      </w:pPr>
      <w:r>
        <w:rPr>
          <w:rFonts w:cs="Arial"/>
        </w:rPr>
        <w:lastRenderedPageBreak/>
        <w:br w:type="page"/>
      </w:r>
    </w:p>
    <w:p w:rsidR="000032D5" w:rsidRPr="00AA5075" w:rsidRDefault="000032D5" w:rsidP="0090491F">
      <w:pPr>
        <w:spacing w:line="240" w:lineRule="auto"/>
        <w:rPr>
          <w:rFonts w:cs="Arial"/>
        </w:rPr>
      </w:pPr>
    </w:p>
    <w:p w:rsidR="000032D5" w:rsidRDefault="000032D5" w:rsidP="0090491F">
      <w:pPr>
        <w:spacing w:line="240" w:lineRule="auto"/>
        <w:rPr>
          <w:rFonts w:cs="Arial"/>
        </w:rPr>
      </w:pPr>
      <w:r>
        <w:rPr>
          <w:rFonts w:cs="Arial"/>
        </w:rPr>
        <w:t>C</w:t>
      </w:r>
    </w:p>
    <w:p w:rsidR="000032D5" w:rsidRPr="00AA5075" w:rsidRDefault="000032D5" w:rsidP="0090491F">
      <w:pPr>
        <w:spacing w:line="240" w:lineRule="auto"/>
        <w:rPr>
          <w:rFonts w:cs="Arial"/>
        </w:rPr>
      </w:pPr>
      <w:r w:rsidRPr="00C86827">
        <w:rPr>
          <w:rFonts w:ascii="Futura Lt BT" w:hAnsi="Futura Lt BT" w:cs="Calibri"/>
        </w:rPr>
        <w:t>De bacteriën zijn (chemo-)autotroof: ze gebruiken anorganische stoffen als energiebron en CO</w:t>
      </w:r>
      <w:r w:rsidRPr="00C86827">
        <w:rPr>
          <w:rFonts w:ascii="Futura Lt BT" w:hAnsi="Futura Lt BT" w:cs="Calibri"/>
          <w:vertAlign w:val="subscript"/>
        </w:rPr>
        <w:t>2</w:t>
      </w:r>
      <w:r w:rsidRPr="00C86827">
        <w:rPr>
          <w:rFonts w:ascii="Futura Lt BT" w:hAnsi="Futura Lt BT" w:cs="Calibri"/>
        </w:rPr>
        <w:t xml:space="preserve"> als koolstofbron. Ze </w:t>
      </w:r>
      <w:r w:rsidRPr="00C86827">
        <w:rPr>
          <w:rFonts w:ascii="Futura Lt BT" w:hAnsi="Futura Lt BT" w:cs="Calibri"/>
          <w:i/>
        </w:rPr>
        <w:t>produceren</w:t>
      </w:r>
      <w:r w:rsidRPr="00C86827">
        <w:rPr>
          <w:rFonts w:ascii="Futura Lt BT" w:hAnsi="Futura Lt BT" w:cs="Calibri"/>
        </w:rPr>
        <w:t xml:space="preserve"> organische stoffen die weer gebruikt kunnen worden door andere organismen.</w:t>
      </w:r>
    </w:p>
    <w:p w:rsidR="00B17766" w:rsidRDefault="00B17766"/>
    <w:sectPr w:rsidR="00B17766" w:rsidSect="00B1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7F6B"/>
    <w:multiLevelType w:val="hybridMultilevel"/>
    <w:tmpl w:val="B132564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0032D5"/>
    <w:rsid w:val="000032D5"/>
    <w:rsid w:val="00161DE5"/>
    <w:rsid w:val="00771F99"/>
    <w:rsid w:val="007C13FF"/>
    <w:rsid w:val="00B17766"/>
    <w:rsid w:val="00C92A38"/>
    <w:rsid w:val="00D82076"/>
    <w:rsid w:val="00EF6828"/>
    <w:rsid w:val="00F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32D5"/>
    <w:pPr>
      <w:spacing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0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032D5"/>
    <w:pPr>
      <w:widowControl w:val="0"/>
      <w:spacing w:line="240" w:lineRule="auto"/>
      <w:ind w:left="720"/>
      <w:contextualSpacing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37" Type="http://schemas.microsoft.com/office/2007/relationships/hdphoto" Target="media/hdphoto3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1</cp:revision>
  <dcterms:created xsi:type="dcterms:W3CDTF">2016-10-01T20:30:00Z</dcterms:created>
  <dcterms:modified xsi:type="dcterms:W3CDTF">2016-10-01T20:31:00Z</dcterms:modified>
</cp:coreProperties>
</file>