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5D" w:rsidRPr="003015DF" w:rsidRDefault="00B96E5D" w:rsidP="00B96E5D">
      <w:pPr>
        <w:spacing w:after="120"/>
        <w:ind w:right="-232"/>
        <w:rPr>
          <w:rFonts w:ascii="Futura Lt BT" w:hAnsi="Futura Lt BT" w:cs="Calibri"/>
        </w:rPr>
      </w:pPr>
      <w:r w:rsidRPr="003015DF">
        <w:rPr>
          <w:rFonts w:ascii="Futura Lt BT" w:hAnsi="Futura Lt BT" w:cs="Calibri"/>
        </w:rPr>
        <w:t>Renske wil het vet uit pinda’s isoleren. Ze neemt een handvol pinda's en stampt deze goed fijn met behulp van een stamper en een mortier. De fijngestampte pinda's doet ze vervolgens in een erlenmeyer en voegt dan wat alcohol toe. Na voldoende schudden van de erlenmeyer is al het vet dat in de pinda’s zat opgelost. De restanten van de pinda's verwijdert ze uit het mengsel. Daarna scheidt Renske het vet en de alcohol door de alcohol te laten verdampen. Het vet blijft over. Om de alcohol opnieuw te kunnen gebruiken, wordt de verdampte alcohol opgevangen en door afkoeling weer vloeibaar gemaakt. De werkwijze heeft Renske in haar verslag als volgt schematisch weergegeven:</w:t>
      </w:r>
    </w:p>
    <w:p w:rsidR="00B96E5D" w:rsidRPr="003015DF" w:rsidRDefault="00B96E5D" w:rsidP="00B96E5D">
      <w:pPr>
        <w:spacing w:after="120"/>
        <w:ind w:left="284" w:right="-232" w:hanging="284"/>
        <w:rPr>
          <w:rFonts w:ascii="Futura Lt BT" w:hAnsi="Futura Lt BT" w:cs="Calibri"/>
        </w:rPr>
      </w:pPr>
    </w:p>
    <w:p w:rsidR="00B96E5D" w:rsidRPr="003015DF" w:rsidRDefault="00B96E5D" w:rsidP="00B96E5D">
      <w:pPr>
        <w:spacing w:after="120"/>
        <w:ind w:left="284" w:right="-232" w:hanging="284"/>
        <w:rPr>
          <w:rFonts w:ascii="Futura Lt BT" w:hAnsi="Futura Lt BT" w:cs="Calibri"/>
        </w:rPr>
      </w:pPr>
      <w:r w:rsidRPr="003015DF">
        <w:rPr>
          <w:rFonts w:ascii="Futura Lt BT" w:hAnsi="Futura Lt BT" w:cs="Calibri"/>
          <w:noProof/>
          <w:lang w:val="en-GB" w:eastAsia="en-GB"/>
        </w:rPr>
        <w:drawing>
          <wp:anchor distT="0" distB="0" distL="114300" distR="114300" simplePos="0" relativeHeight="251659264" behindDoc="0" locked="0" layoutInCell="1" allowOverlap="1" wp14:anchorId="79816B8B" wp14:editId="75079D38">
            <wp:simplePos x="0" y="0"/>
            <wp:positionH relativeFrom="column">
              <wp:posOffset>152400</wp:posOffset>
            </wp:positionH>
            <wp:positionV relativeFrom="paragraph">
              <wp:posOffset>53340</wp:posOffset>
            </wp:positionV>
            <wp:extent cx="5448300" cy="1638300"/>
            <wp:effectExtent l="0" t="0" r="0" b="0"/>
            <wp:wrapNone/>
            <wp:docPr id="79" name="Afbeelding 79" descr="vet uit pind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et uit pinda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0" cy="1638300"/>
                    </a:xfrm>
                    <a:prstGeom prst="rect">
                      <a:avLst/>
                    </a:prstGeom>
                    <a:noFill/>
                  </pic:spPr>
                </pic:pic>
              </a:graphicData>
            </a:graphic>
          </wp:anchor>
        </w:drawing>
      </w:r>
      <w:r w:rsidRPr="003015DF">
        <w:rPr>
          <w:rFonts w:ascii="Futura Lt BT" w:hAnsi="Futura Lt BT" w:cs="Calibri"/>
        </w:rPr>
        <w:tab/>
      </w:r>
    </w:p>
    <w:p w:rsidR="00B96E5D" w:rsidRPr="003015DF" w:rsidRDefault="00B96E5D" w:rsidP="00B96E5D">
      <w:pPr>
        <w:spacing w:after="120"/>
        <w:ind w:left="284" w:right="-232" w:hanging="284"/>
        <w:rPr>
          <w:rFonts w:ascii="Futura Lt BT" w:hAnsi="Futura Lt BT" w:cs="Calibri"/>
        </w:rPr>
      </w:pPr>
      <w:r w:rsidRPr="003015DF">
        <w:rPr>
          <w:rFonts w:ascii="Futura Lt BT" w:hAnsi="Futura Lt BT" w:cs="Calibri"/>
        </w:rPr>
        <w:tab/>
      </w:r>
    </w:p>
    <w:p w:rsidR="00B96E5D" w:rsidRPr="003015DF" w:rsidRDefault="00B96E5D" w:rsidP="00B96E5D">
      <w:pPr>
        <w:spacing w:after="120"/>
        <w:ind w:left="284" w:right="-232" w:hanging="284"/>
        <w:rPr>
          <w:rFonts w:ascii="Futura Lt BT" w:hAnsi="Futura Lt BT" w:cs="Calibri"/>
        </w:rPr>
      </w:pPr>
    </w:p>
    <w:p w:rsidR="00B96E5D" w:rsidRPr="003015DF" w:rsidRDefault="00B96E5D" w:rsidP="00B96E5D">
      <w:pPr>
        <w:spacing w:after="120"/>
        <w:ind w:left="284" w:right="-232" w:hanging="284"/>
        <w:rPr>
          <w:rFonts w:ascii="Futura Lt BT" w:hAnsi="Futura Lt BT" w:cs="Calibri"/>
        </w:rPr>
      </w:pPr>
    </w:p>
    <w:p w:rsidR="00B96E5D" w:rsidRPr="003015DF" w:rsidRDefault="00B96E5D" w:rsidP="00B96E5D">
      <w:pPr>
        <w:spacing w:after="120"/>
        <w:ind w:left="284" w:right="-232" w:hanging="284"/>
        <w:rPr>
          <w:rFonts w:ascii="Futura Lt BT" w:hAnsi="Futura Lt BT" w:cs="Calibri"/>
        </w:rPr>
      </w:pPr>
    </w:p>
    <w:p w:rsidR="00B96E5D" w:rsidRPr="003015DF" w:rsidRDefault="00B96E5D" w:rsidP="00B96E5D">
      <w:pPr>
        <w:spacing w:after="120"/>
        <w:ind w:left="284" w:right="-232" w:hanging="284"/>
        <w:rPr>
          <w:rFonts w:ascii="Futura Lt BT" w:hAnsi="Futura Lt BT" w:cs="Calibri"/>
        </w:rPr>
      </w:pPr>
    </w:p>
    <w:p w:rsidR="00B96E5D" w:rsidRPr="003015DF" w:rsidRDefault="00B96E5D" w:rsidP="00B96E5D">
      <w:pPr>
        <w:spacing w:after="120"/>
        <w:ind w:right="-232"/>
        <w:rPr>
          <w:rFonts w:ascii="Futura Lt BT" w:hAnsi="Futura Lt BT" w:cs="Calibri"/>
        </w:rPr>
      </w:pPr>
      <w:r w:rsidRPr="003015DF">
        <w:rPr>
          <w:rFonts w:ascii="Futura Lt BT" w:hAnsi="Futura Lt BT" w:cs="Calibri"/>
        </w:rPr>
        <w:t xml:space="preserve">Wat is scheidingsmethode 1, scheidingsmethode 2 en scheidingsmethode 3? </w:t>
      </w:r>
    </w:p>
    <w:tbl>
      <w:tblPr>
        <w:tblStyle w:val="TableGrid"/>
        <w:tblW w:w="0" w:type="auto"/>
        <w:tblLayout w:type="fixed"/>
        <w:tblLook w:val="04A0" w:firstRow="1" w:lastRow="0" w:firstColumn="1" w:lastColumn="0" w:noHBand="0" w:noVBand="1"/>
      </w:tblPr>
      <w:tblGrid>
        <w:gridCol w:w="2376"/>
        <w:gridCol w:w="2410"/>
        <w:gridCol w:w="2410"/>
      </w:tblGrid>
      <w:tr w:rsidR="00B96E5D" w:rsidTr="00B96E5D">
        <w:tc>
          <w:tcPr>
            <w:tcW w:w="2376" w:type="dxa"/>
          </w:tcPr>
          <w:p w:rsidR="00B96E5D" w:rsidRDefault="00B96E5D" w:rsidP="00424FAD">
            <w:pPr>
              <w:tabs>
                <w:tab w:val="right" w:pos="9072"/>
              </w:tabs>
              <w:rPr>
                <w:rFonts w:eastAsia="Times New Roman" w:cs="Arial"/>
              </w:rPr>
            </w:pPr>
            <w:r>
              <w:rPr>
                <w:rFonts w:eastAsia="Times New Roman" w:cs="Arial"/>
              </w:rPr>
              <w:t>Scheidingsmethode 1</w:t>
            </w:r>
          </w:p>
        </w:tc>
        <w:tc>
          <w:tcPr>
            <w:tcW w:w="2410" w:type="dxa"/>
          </w:tcPr>
          <w:p w:rsidR="00B96E5D" w:rsidRDefault="00B96E5D" w:rsidP="00424FAD">
            <w:pPr>
              <w:tabs>
                <w:tab w:val="right" w:pos="9072"/>
              </w:tabs>
              <w:rPr>
                <w:rFonts w:eastAsia="Times New Roman" w:cs="Arial"/>
              </w:rPr>
            </w:pPr>
            <w:r w:rsidRPr="003015DF">
              <w:rPr>
                <w:rFonts w:ascii="Futura Lt BT" w:hAnsi="Futura Lt BT" w:cs="Calibri"/>
              </w:rPr>
              <w:t>scheidingsmethode 2</w:t>
            </w:r>
          </w:p>
        </w:tc>
        <w:tc>
          <w:tcPr>
            <w:tcW w:w="2410" w:type="dxa"/>
          </w:tcPr>
          <w:p w:rsidR="00B96E5D" w:rsidRDefault="00B96E5D" w:rsidP="00B96E5D">
            <w:pPr>
              <w:spacing w:after="120"/>
              <w:ind w:left="284" w:right="-232" w:hanging="284"/>
              <w:rPr>
                <w:rFonts w:eastAsia="Times New Roman" w:cs="Arial"/>
              </w:rPr>
            </w:pPr>
            <w:r w:rsidRPr="003015DF">
              <w:rPr>
                <w:rFonts w:ascii="Futura Lt BT" w:hAnsi="Futura Lt BT" w:cs="Calibri"/>
              </w:rPr>
              <w:t>scheidingsmethode 3</w:t>
            </w:r>
          </w:p>
        </w:tc>
      </w:tr>
      <w:tr w:rsidR="00B96E5D" w:rsidTr="00B96E5D">
        <w:tc>
          <w:tcPr>
            <w:tcW w:w="2376" w:type="dxa"/>
          </w:tcPr>
          <w:p w:rsidR="00B96E5D" w:rsidRDefault="00B96E5D" w:rsidP="00424FAD">
            <w:pPr>
              <w:tabs>
                <w:tab w:val="right" w:pos="9072"/>
              </w:tabs>
              <w:rPr>
                <w:rFonts w:eastAsia="Times New Roman" w:cs="Arial"/>
              </w:rPr>
            </w:pPr>
            <w:r>
              <w:rPr>
                <w:rFonts w:ascii="Futura Lt BT" w:hAnsi="Futura Lt BT" w:cs="Calibri"/>
              </w:rPr>
              <w:t>A. D</w:t>
            </w:r>
            <w:r w:rsidRPr="003015DF">
              <w:rPr>
                <w:rFonts w:ascii="Futura Lt BT" w:hAnsi="Futura Lt BT" w:cs="Calibri"/>
              </w:rPr>
              <w:t>estillatie</w:t>
            </w:r>
          </w:p>
        </w:tc>
        <w:tc>
          <w:tcPr>
            <w:tcW w:w="2410" w:type="dxa"/>
          </w:tcPr>
          <w:p w:rsidR="00B96E5D" w:rsidRDefault="00B96E5D" w:rsidP="00424FAD">
            <w:pPr>
              <w:tabs>
                <w:tab w:val="right" w:pos="9072"/>
              </w:tabs>
              <w:rPr>
                <w:rFonts w:eastAsia="Times New Roman" w:cs="Arial"/>
              </w:rPr>
            </w:pPr>
            <w:r>
              <w:rPr>
                <w:rFonts w:ascii="Futura Lt BT" w:hAnsi="Futura Lt BT" w:cs="Calibri"/>
              </w:rPr>
              <w:t>A</w:t>
            </w:r>
            <w:r w:rsidRPr="003015DF">
              <w:rPr>
                <w:rFonts w:ascii="Futura Lt BT" w:hAnsi="Futura Lt BT" w:cs="Calibri"/>
              </w:rPr>
              <w:t>dsorptie</w:t>
            </w:r>
          </w:p>
        </w:tc>
        <w:tc>
          <w:tcPr>
            <w:tcW w:w="2410" w:type="dxa"/>
          </w:tcPr>
          <w:p w:rsidR="00B96E5D" w:rsidRDefault="00B96E5D" w:rsidP="00424FAD">
            <w:pPr>
              <w:tabs>
                <w:tab w:val="right" w:pos="9072"/>
              </w:tabs>
              <w:rPr>
                <w:rFonts w:eastAsia="Times New Roman" w:cs="Arial"/>
              </w:rPr>
            </w:pPr>
            <w:r>
              <w:rPr>
                <w:rFonts w:ascii="Futura Lt BT" w:hAnsi="Futura Lt BT" w:cs="Calibri"/>
              </w:rPr>
              <w:t>E</w:t>
            </w:r>
            <w:r w:rsidRPr="003015DF">
              <w:rPr>
                <w:rFonts w:ascii="Futura Lt BT" w:hAnsi="Futura Lt BT" w:cs="Calibri"/>
              </w:rPr>
              <w:t>xtractie</w:t>
            </w:r>
          </w:p>
        </w:tc>
      </w:tr>
      <w:tr w:rsidR="00B96E5D" w:rsidTr="00B96E5D">
        <w:tc>
          <w:tcPr>
            <w:tcW w:w="2376" w:type="dxa"/>
          </w:tcPr>
          <w:p w:rsidR="00B96E5D" w:rsidRDefault="00B96E5D" w:rsidP="00424FAD">
            <w:pPr>
              <w:tabs>
                <w:tab w:val="right" w:pos="9072"/>
              </w:tabs>
              <w:rPr>
                <w:rFonts w:eastAsia="Times New Roman" w:cs="Arial"/>
              </w:rPr>
            </w:pPr>
            <w:r>
              <w:rPr>
                <w:rFonts w:eastAsia="Times New Roman" w:cs="Arial"/>
              </w:rPr>
              <w:t>B. Extractie</w:t>
            </w:r>
          </w:p>
        </w:tc>
        <w:tc>
          <w:tcPr>
            <w:tcW w:w="2410" w:type="dxa"/>
          </w:tcPr>
          <w:p w:rsidR="00B96E5D" w:rsidRDefault="00B96E5D" w:rsidP="00424FAD">
            <w:pPr>
              <w:tabs>
                <w:tab w:val="right" w:pos="9072"/>
              </w:tabs>
              <w:rPr>
                <w:rFonts w:eastAsia="Times New Roman" w:cs="Arial"/>
              </w:rPr>
            </w:pPr>
            <w:r>
              <w:rPr>
                <w:rFonts w:eastAsia="Times New Roman" w:cs="Arial"/>
              </w:rPr>
              <w:t>Adsorptie</w:t>
            </w:r>
          </w:p>
        </w:tc>
        <w:tc>
          <w:tcPr>
            <w:tcW w:w="2410" w:type="dxa"/>
          </w:tcPr>
          <w:p w:rsidR="00B96E5D" w:rsidRDefault="00B96E5D" w:rsidP="00424FAD">
            <w:pPr>
              <w:tabs>
                <w:tab w:val="right" w:pos="9072"/>
              </w:tabs>
              <w:rPr>
                <w:rFonts w:eastAsia="Times New Roman" w:cs="Arial"/>
              </w:rPr>
            </w:pPr>
            <w:r>
              <w:rPr>
                <w:rFonts w:eastAsia="Times New Roman" w:cs="Arial"/>
              </w:rPr>
              <w:t>Filtratie</w:t>
            </w:r>
          </w:p>
        </w:tc>
      </w:tr>
      <w:tr w:rsidR="00B96E5D" w:rsidTr="00B96E5D">
        <w:tc>
          <w:tcPr>
            <w:tcW w:w="2376" w:type="dxa"/>
          </w:tcPr>
          <w:p w:rsidR="00B96E5D" w:rsidRDefault="00B96E5D" w:rsidP="00424FAD">
            <w:pPr>
              <w:tabs>
                <w:tab w:val="right" w:pos="9072"/>
              </w:tabs>
              <w:rPr>
                <w:rFonts w:eastAsia="Times New Roman" w:cs="Arial"/>
              </w:rPr>
            </w:pPr>
            <w:r>
              <w:rPr>
                <w:rFonts w:eastAsia="Times New Roman" w:cs="Arial"/>
              </w:rPr>
              <w:t>C. Extractie</w:t>
            </w:r>
          </w:p>
        </w:tc>
        <w:tc>
          <w:tcPr>
            <w:tcW w:w="2410" w:type="dxa"/>
          </w:tcPr>
          <w:p w:rsidR="00B96E5D" w:rsidRDefault="00B96E5D" w:rsidP="00424FAD">
            <w:pPr>
              <w:tabs>
                <w:tab w:val="right" w:pos="9072"/>
              </w:tabs>
              <w:rPr>
                <w:rFonts w:eastAsia="Times New Roman" w:cs="Arial"/>
              </w:rPr>
            </w:pPr>
            <w:r>
              <w:rPr>
                <w:rFonts w:eastAsia="Times New Roman" w:cs="Arial"/>
              </w:rPr>
              <w:t>Filtratie</w:t>
            </w:r>
          </w:p>
        </w:tc>
        <w:tc>
          <w:tcPr>
            <w:tcW w:w="2410" w:type="dxa"/>
          </w:tcPr>
          <w:p w:rsidR="00B96E5D" w:rsidRDefault="00B96E5D" w:rsidP="00424FAD">
            <w:pPr>
              <w:tabs>
                <w:tab w:val="right" w:pos="9072"/>
              </w:tabs>
              <w:rPr>
                <w:rFonts w:eastAsia="Times New Roman" w:cs="Arial"/>
              </w:rPr>
            </w:pPr>
            <w:r>
              <w:rPr>
                <w:rFonts w:eastAsia="Times New Roman" w:cs="Arial"/>
              </w:rPr>
              <w:t>Destillatie</w:t>
            </w:r>
          </w:p>
        </w:tc>
      </w:tr>
      <w:tr w:rsidR="00B96E5D" w:rsidTr="00B96E5D">
        <w:tc>
          <w:tcPr>
            <w:tcW w:w="2376" w:type="dxa"/>
          </w:tcPr>
          <w:p w:rsidR="00B96E5D" w:rsidRDefault="00B96E5D" w:rsidP="00424FAD">
            <w:pPr>
              <w:tabs>
                <w:tab w:val="right" w:pos="9072"/>
              </w:tabs>
              <w:rPr>
                <w:rFonts w:eastAsia="Times New Roman" w:cs="Arial"/>
              </w:rPr>
            </w:pPr>
            <w:r>
              <w:rPr>
                <w:rFonts w:eastAsia="Times New Roman" w:cs="Arial"/>
              </w:rPr>
              <w:t>D. Adsorptie</w:t>
            </w:r>
          </w:p>
        </w:tc>
        <w:tc>
          <w:tcPr>
            <w:tcW w:w="2410" w:type="dxa"/>
          </w:tcPr>
          <w:p w:rsidR="00B96E5D" w:rsidRDefault="00B96E5D" w:rsidP="00424FAD">
            <w:pPr>
              <w:tabs>
                <w:tab w:val="right" w:pos="9072"/>
              </w:tabs>
              <w:rPr>
                <w:rFonts w:eastAsia="Times New Roman" w:cs="Arial"/>
              </w:rPr>
            </w:pPr>
            <w:r>
              <w:rPr>
                <w:rFonts w:eastAsia="Times New Roman" w:cs="Arial"/>
              </w:rPr>
              <w:t>Filtratie</w:t>
            </w:r>
          </w:p>
        </w:tc>
        <w:tc>
          <w:tcPr>
            <w:tcW w:w="2410" w:type="dxa"/>
          </w:tcPr>
          <w:p w:rsidR="00B96E5D" w:rsidRDefault="00B96E5D" w:rsidP="00424FAD">
            <w:pPr>
              <w:tabs>
                <w:tab w:val="right" w:pos="9072"/>
              </w:tabs>
              <w:rPr>
                <w:rFonts w:eastAsia="Times New Roman" w:cs="Arial"/>
              </w:rPr>
            </w:pPr>
            <w:r>
              <w:rPr>
                <w:rFonts w:eastAsia="Times New Roman" w:cs="Arial"/>
              </w:rPr>
              <w:t>Destillatie</w:t>
            </w:r>
          </w:p>
        </w:tc>
      </w:tr>
    </w:tbl>
    <w:p w:rsidR="004A1F48" w:rsidRDefault="004A1F48"/>
    <w:p w:rsidR="004A1F48" w:rsidRDefault="004A1F48">
      <w:pPr>
        <w:spacing w:after="200"/>
      </w:pPr>
      <w:r>
        <w:br w:type="page"/>
      </w:r>
    </w:p>
    <w:p w:rsidR="004A1F48" w:rsidRDefault="004A1F48">
      <w:pPr>
        <w:spacing w:after="200"/>
      </w:pPr>
      <w:r>
        <w:lastRenderedPageBreak/>
        <w:br w:type="page"/>
      </w:r>
    </w:p>
    <w:p w:rsidR="002A61EE" w:rsidRDefault="004A1F48">
      <w:r>
        <w:lastRenderedPageBreak/>
        <w:t>Antwoord:</w:t>
      </w:r>
    </w:p>
    <w:p w:rsidR="004A1F48" w:rsidRDefault="004A1F48" w:rsidP="004A1F48">
      <w:pPr>
        <w:tabs>
          <w:tab w:val="left" w:pos="851"/>
        </w:tabs>
        <w:ind w:left="1" w:hanging="1"/>
        <w:rPr>
          <w:rFonts w:ascii="Futura Lt BT" w:hAnsi="Futura Lt BT" w:cs="Calibri"/>
        </w:rPr>
      </w:pPr>
      <w:r>
        <w:rPr>
          <w:rFonts w:ascii="Futura Lt BT" w:hAnsi="Futura Lt BT" w:cs="Calibri"/>
        </w:rPr>
        <w:t>Het vet wordt m.b.v. alcohol uit de pinda's geëxtraheerd; vet lost op in de alcohol (scheidingsmethode 1)</w:t>
      </w:r>
    </w:p>
    <w:p w:rsidR="004A1F48" w:rsidRDefault="004A1F48" w:rsidP="004A1F48">
      <w:pPr>
        <w:tabs>
          <w:tab w:val="left" w:pos="851"/>
        </w:tabs>
        <w:ind w:left="1" w:hanging="1"/>
        <w:rPr>
          <w:rFonts w:ascii="Futura Lt BT" w:hAnsi="Futura Lt BT" w:cs="Calibri"/>
        </w:rPr>
      </w:pPr>
      <w:r>
        <w:rPr>
          <w:rFonts w:ascii="Futura Lt BT" w:hAnsi="Futura Lt BT" w:cs="Calibri"/>
        </w:rPr>
        <w:t>De oplossing van vet in alcohol wordt gescheiden van de niet in alcohol oplosbare delen van de pinda's m.b.v. filtratie (scheidingsmethode 2). De niet oplosbare delen van de pinda's vormen het residu, de alcohol met het vet daarin opgelost is het filtraat.</w:t>
      </w:r>
    </w:p>
    <w:p w:rsidR="004A1F48" w:rsidRDefault="004A1F48" w:rsidP="004A1F48">
      <w:pPr>
        <w:tabs>
          <w:tab w:val="left" w:pos="851"/>
        </w:tabs>
        <w:ind w:left="1" w:hanging="1"/>
        <w:rPr>
          <w:rFonts w:ascii="Futura Lt BT" w:hAnsi="Futura Lt BT" w:cs="Calibri"/>
        </w:rPr>
      </w:pPr>
      <w:r>
        <w:rPr>
          <w:rFonts w:ascii="Futura Lt BT" w:hAnsi="Futura Lt BT" w:cs="Calibri"/>
        </w:rPr>
        <w:t>Het vet en de alcohol worden gescheiden d.m.v. destillatie (scheidingsmethode 3). Vet is het residu en alcohol het destillaat.</w:t>
      </w:r>
    </w:p>
    <w:p w:rsidR="001476BE" w:rsidRDefault="001476BE" w:rsidP="004A1F48">
      <w:pPr>
        <w:tabs>
          <w:tab w:val="left" w:pos="851"/>
        </w:tabs>
        <w:ind w:left="1" w:hanging="1"/>
        <w:rPr>
          <w:rFonts w:ascii="Futura Lt BT" w:hAnsi="Futura Lt BT" w:cs="Calibri"/>
        </w:rPr>
      </w:pPr>
      <w:bookmarkStart w:id="0" w:name="_GoBack"/>
      <w:bookmarkEnd w:id="0"/>
    </w:p>
    <w:p w:rsidR="004A1F48" w:rsidRDefault="004A1F48" w:rsidP="004A1F48">
      <w:r>
        <w:rPr>
          <w:rFonts w:ascii="Futura Lt BT" w:hAnsi="Futura Lt BT" w:cs="Calibri"/>
        </w:rPr>
        <w:t>Dus antwoord C is juist.</w:t>
      </w:r>
    </w:p>
    <w:sectPr w:rsidR="004A1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48"/>
    <w:rsid w:val="00017AD6"/>
    <w:rsid w:val="00063FAA"/>
    <w:rsid w:val="0009310F"/>
    <w:rsid w:val="000C56AE"/>
    <w:rsid w:val="001476BE"/>
    <w:rsid w:val="0015238C"/>
    <w:rsid w:val="00224F01"/>
    <w:rsid w:val="002338B9"/>
    <w:rsid w:val="002748C9"/>
    <w:rsid w:val="002B5E9D"/>
    <w:rsid w:val="0032241E"/>
    <w:rsid w:val="004A1F48"/>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96E5D"/>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48"/>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F4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48"/>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F4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222</Words>
  <Characters>1271</Characters>
  <Application>Microsoft Office Word</Application>
  <DocSecurity>0</DocSecurity>
  <Lines>10</Lines>
  <Paragraphs>2</Paragraphs>
  <ScaleCrop>false</ScaleCrop>
  <Company>CnCZ</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3</cp:revision>
  <dcterms:created xsi:type="dcterms:W3CDTF">2016-09-30T08:35:00Z</dcterms:created>
  <dcterms:modified xsi:type="dcterms:W3CDTF">2016-10-03T12:11:00Z</dcterms:modified>
</cp:coreProperties>
</file>