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A" w:rsidRPr="003614CA" w:rsidRDefault="005969EA" w:rsidP="00DD34B4">
      <w:pPr>
        <w:rPr>
          <w:rFonts w:cs="Arial"/>
          <w:color w:val="000000"/>
          <w:spacing w:val="-3"/>
          <w:w w:val="105"/>
        </w:rPr>
      </w:pPr>
      <w:r>
        <w:rPr>
          <w:rFonts w:cs="Arial"/>
          <w:color w:val="000000"/>
        </w:rPr>
        <w:t>Een ‘écht luie leerling’</w:t>
      </w:r>
      <w:r w:rsidRPr="003614CA">
        <w:rPr>
          <w:rFonts w:cs="Arial"/>
          <w:color w:val="000000"/>
        </w:rPr>
        <w:t xml:space="preserve"> laat zich door 2 klasgenoten per brancard ver</w:t>
      </w:r>
      <w:r w:rsidRPr="003614CA">
        <w:rPr>
          <w:rFonts w:cs="Arial"/>
          <w:color w:val="000000"/>
          <w:w w:val="105"/>
        </w:rPr>
        <w:t>voeren. Neem aan</w:t>
      </w:r>
      <w:r>
        <w:rPr>
          <w:rFonts w:cs="Arial"/>
          <w:color w:val="000000"/>
          <w:w w:val="105"/>
        </w:rPr>
        <w:t xml:space="preserve"> </w:t>
      </w:r>
      <w:r w:rsidRPr="003614CA">
        <w:rPr>
          <w:rFonts w:cs="Arial"/>
          <w:color w:val="000000"/>
          <w:spacing w:val="-3"/>
          <w:w w:val="105"/>
        </w:rPr>
        <w:t xml:space="preserve">dat de dragers de brancard horizontaal houden. De brancard heeft een lengte van 2,50 meter. </w:t>
      </w:r>
      <w:r w:rsidRPr="003614CA">
        <w:rPr>
          <w:rFonts w:cs="Arial"/>
          <w:color w:val="000000"/>
          <w:spacing w:val="-4"/>
          <w:w w:val="105"/>
        </w:rPr>
        <w:t xml:space="preserve">Het zwaartepunt van de brancard ligt in het midden; de zwaartekracht die op de brancard werkt </w:t>
      </w:r>
      <w:r w:rsidRPr="003614CA">
        <w:rPr>
          <w:rFonts w:cs="Arial"/>
          <w:color w:val="000000"/>
        </w:rPr>
        <w:t>is 80 N. Het zwaartepunt van de ‘</w:t>
      </w:r>
      <w:r>
        <w:rPr>
          <w:rFonts w:cs="Arial"/>
          <w:color w:val="000000"/>
        </w:rPr>
        <w:t>é</w:t>
      </w:r>
      <w:r w:rsidRPr="003614CA">
        <w:rPr>
          <w:rFonts w:cs="Arial"/>
          <w:color w:val="000000"/>
        </w:rPr>
        <w:t xml:space="preserve">cht luie leerling’ </w:t>
      </w:r>
      <w:r w:rsidRPr="003614CA">
        <w:rPr>
          <w:rFonts w:cs="Arial"/>
          <w:color w:val="000000"/>
          <w:w w:val="105"/>
        </w:rPr>
        <w:t xml:space="preserve">ligt 25 cm rechts van het midden van de </w:t>
      </w:r>
      <w:r w:rsidRPr="003614CA">
        <w:rPr>
          <w:rFonts w:cs="Arial"/>
          <w:color w:val="000000"/>
          <w:spacing w:val="-3"/>
          <w:w w:val="105"/>
        </w:rPr>
        <w:t xml:space="preserve">brancard. Het gewicht dat door deze leerling op de brancard wordt uitgeoefend, stellen we op </w:t>
      </w:r>
      <w:r w:rsidRPr="003614CA">
        <w:rPr>
          <w:rFonts w:cs="Arial"/>
          <w:color w:val="000000"/>
          <w:w w:val="105"/>
        </w:rPr>
        <w:t>750 N.</w:t>
      </w: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  <w:r w:rsidRPr="003614CA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51435</wp:posOffset>
            </wp:positionV>
            <wp:extent cx="2651760" cy="1200150"/>
            <wp:effectExtent l="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9699"/>
                    <a:stretch/>
                  </pic:blipFill>
                  <pic:spPr bwMode="auto">
                    <a:xfrm>
                      <a:off x="0" y="0"/>
                      <a:ext cx="265176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DD34B4">
      <w:pPr>
        <w:rPr>
          <w:rFonts w:eastAsia="Times New Roman" w:cs="Arial"/>
        </w:rPr>
      </w:pPr>
      <w:r w:rsidRPr="003614CA">
        <w:rPr>
          <w:rFonts w:eastAsia="Times New Roman" w:cs="Arial"/>
        </w:rPr>
        <w:t>Met welke kracht moet de rechter drager Y de brancard optillen?</w:t>
      </w:r>
    </w:p>
    <w:p w:rsidR="005969EA" w:rsidRPr="003614CA" w:rsidRDefault="005969EA" w:rsidP="00DD34B4">
      <w:pPr>
        <w:rPr>
          <w:rFonts w:eastAsia="Times New Roman" w:cs="Arial"/>
        </w:rPr>
      </w:pPr>
    </w:p>
    <w:p w:rsidR="005969EA" w:rsidRPr="003614CA" w:rsidRDefault="005969EA" w:rsidP="005969EA">
      <w:pPr>
        <w:numPr>
          <w:ilvl w:val="0"/>
          <w:numId w:val="1"/>
        </w:numPr>
        <w:tabs>
          <w:tab w:val="decimal" w:pos="360"/>
        </w:tabs>
        <w:rPr>
          <w:rFonts w:eastAsia="Times New Roman" w:cs="Arial"/>
        </w:rPr>
      </w:pPr>
      <w:r w:rsidRPr="003614CA">
        <w:rPr>
          <w:rFonts w:eastAsia="Times New Roman" w:cs="Arial"/>
        </w:rPr>
        <w:t>340 N</w:t>
      </w:r>
    </w:p>
    <w:p w:rsidR="005969EA" w:rsidRPr="003614CA" w:rsidRDefault="005969EA" w:rsidP="005969EA">
      <w:pPr>
        <w:numPr>
          <w:ilvl w:val="0"/>
          <w:numId w:val="1"/>
        </w:numPr>
        <w:tabs>
          <w:tab w:val="decimal" w:pos="360"/>
        </w:tabs>
        <w:rPr>
          <w:rFonts w:eastAsia="Times New Roman" w:cs="Arial"/>
        </w:rPr>
      </w:pPr>
      <w:r w:rsidRPr="003614CA">
        <w:rPr>
          <w:rFonts w:eastAsia="Times New Roman" w:cs="Arial"/>
        </w:rPr>
        <w:t>415 N</w:t>
      </w:r>
    </w:p>
    <w:p w:rsidR="005969EA" w:rsidRPr="003614CA" w:rsidRDefault="005969EA" w:rsidP="005969EA">
      <w:pPr>
        <w:numPr>
          <w:ilvl w:val="0"/>
          <w:numId w:val="1"/>
        </w:numPr>
        <w:tabs>
          <w:tab w:val="decimal" w:pos="360"/>
        </w:tabs>
        <w:rPr>
          <w:rFonts w:eastAsia="Times New Roman" w:cs="Arial"/>
        </w:rPr>
      </w:pPr>
      <w:r w:rsidRPr="003614CA">
        <w:rPr>
          <w:rFonts w:eastAsia="Times New Roman" w:cs="Arial"/>
        </w:rPr>
        <w:t>450 N</w:t>
      </w:r>
    </w:p>
    <w:p w:rsidR="005969EA" w:rsidRPr="003614CA" w:rsidRDefault="005969EA" w:rsidP="005969EA">
      <w:pPr>
        <w:numPr>
          <w:ilvl w:val="0"/>
          <w:numId w:val="1"/>
        </w:numPr>
        <w:tabs>
          <w:tab w:val="decimal" w:pos="360"/>
        </w:tabs>
        <w:rPr>
          <w:rFonts w:eastAsia="Times New Roman" w:cs="Arial"/>
        </w:rPr>
      </w:pPr>
      <w:r w:rsidRPr="003614CA">
        <w:rPr>
          <w:rFonts w:eastAsia="Times New Roman" w:cs="Arial"/>
        </w:rPr>
        <w:t>490 N</w:t>
      </w:r>
    </w:p>
    <w:p w:rsidR="005969EA" w:rsidRPr="005969EA" w:rsidRDefault="005969EA" w:rsidP="005969EA">
      <w:pPr>
        <w:rPr>
          <w:rFonts w:eastAsia="Times New Roman" w:cs="Arial"/>
        </w:rPr>
      </w:pPr>
      <w:r w:rsidRPr="003614CA">
        <w:rPr>
          <w:rFonts w:eastAsia="Times New Roman" w:cs="Arial"/>
        </w:rPr>
        <w:br w:type="page"/>
      </w:r>
      <w:r>
        <w:rPr>
          <w:rFonts w:cs="Arial"/>
        </w:rPr>
        <w:lastRenderedPageBreak/>
        <w:br w:type="page"/>
      </w:r>
    </w:p>
    <w:p w:rsidR="005969EA" w:rsidRPr="003614CA" w:rsidRDefault="005969EA" w:rsidP="00DD34B4">
      <w:pPr>
        <w:ind w:left="-9"/>
        <w:rPr>
          <w:rFonts w:cs="Arial"/>
        </w:rPr>
      </w:pPr>
      <w:r>
        <w:rPr>
          <w:rFonts w:cs="Arial"/>
        </w:rPr>
        <w:lastRenderedPageBreak/>
        <w:t>Antwoord: d</w:t>
      </w:r>
    </w:p>
    <w:p w:rsidR="005969EA" w:rsidRDefault="005969EA" w:rsidP="00DD34B4">
      <w:pPr>
        <w:ind w:left="-9" w:right="180"/>
        <w:rPr>
          <w:rFonts w:cs="Arial"/>
          <w:color w:val="000000"/>
          <w:spacing w:val="-6"/>
          <w:w w:val="105"/>
        </w:rPr>
      </w:pPr>
      <w:r w:rsidRPr="003614CA">
        <w:rPr>
          <w:rFonts w:cs="Arial"/>
          <w:color w:val="000000"/>
          <w:spacing w:val="-6"/>
          <w:w w:val="105"/>
        </w:rPr>
        <w:t>Dit kan berekend worden met de momentenwet</w:t>
      </w:r>
      <w:r>
        <w:rPr>
          <w:rFonts w:cs="Arial"/>
          <w:color w:val="000000"/>
          <w:spacing w:val="-6"/>
          <w:w w:val="105"/>
        </w:rPr>
        <w:t xml:space="preserve"> t.o.v. een willekeurig te kiezen draaipunt (neem bv X als draaipunt):</w:t>
      </w:r>
    </w:p>
    <w:p w:rsidR="005969EA" w:rsidRDefault="005969EA" w:rsidP="00DD34B4">
      <w:pPr>
        <w:ind w:left="-9" w:right="180"/>
        <w:rPr>
          <w:rFonts w:cs="Arial"/>
          <w:color w:val="000000"/>
          <w:spacing w:val="-6"/>
          <w:w w:val="105"/>
        </w:rPr>
      </w:pPr>
      <w:r>
        <w:rPr>
          <w:rFonts w:cs="Arial"/>
          <w:color w:val="000000"/>
          <w:spacing w:val="-6"/>
          <w:w w:val="105"/>
        </w:rPr>
        <w:t>F</w:t>
      </w:r>
      <w:r>
        <w:rPr>
          <w:rFonts w:cs="Arial"/>
          <w:color w:val="000000"/>
          <w:spacing w:val="-6"/>
          <w:w w:val="105"/>
          <w:vertAlign w:val="subscript"/>
        </w:rPr>
        <w:t>Y</w:t>
      </w:r>
      <w:r>
        <w:rPr>
          <w:rFonts w:cs="Arial"/>
          <w:color w:val="000000"/>
          <w:spacing w:val="-6"/>
          <w:w w:val="105"/>
        </w:rPr>
        <w:t>x2,50=80x1,25 + 750x1,50 dus F</w:t>
      </w:r>
      <w:r>
        <w:rPr>
          <w:rFonts w:cs="Arial"/>
          <w:color w:val="000000"/>
          <w:spacing w:val="-6"/>
          <w:w w:val="105"/>
          <w:vertAlign w:val="subscript"/>
        </w:rPr>
        <w:t>Y</w:t>
      </w:r>
      <w:r>
        <w:rPr>
          <w:rFonts w:cs="Arial"/>
          <w:color w:val="000000"/>
          <w:spacing w:val="-6"/>
          <w:w w:val="105"/>
        </w:rPr>
        <w:t>=490 N.</w:t>
      </w:r>
    </w:p>
    <w:p w:rsidR="005969EA" w:rsidRDefault="005969EA" w:rsidP="00DD34B4">
      <w:pPr>
        <w:ind w:left="-9" w:right="180"/>
        <w:rPr>
          <w:rFonts w:cs="Arial"/>
          <w:color w:val="000000"/>
          <w:spacing w:val="-6"/>
          <w:w w:val="105"/>
        </w:rPr>
      </w:pPr>
    </w:p>
    <w:p w:rsidR="005969EA" w:rsidRPr="003614CA" w:rsidRDefault="005969EA" w:rsidP="00DD34B4">
      <w:pPr>
        <w:ind w:left="-9" w:right="180"/>
        <w:rPr>
          <w:rFonts w:cs="Arial"/>
          <w:color w:val="000000"/>
          <w:spacing w:val="-6"/>
          <w:w w:val="105"/>
        </w:rPr>
      </w:pPr>
      <w:r>
        <w:rPr>
          <w:rFonts w:cs="Arial"/>
          <w:color w:val="000000"/>
          <w:spacing w:val="-4"/>
          <w:w w:val="105"/>
        </w:rPr>
        <w:t>O</w:t>
      </w:r>
      <w:r w:rsidRPr="003614CA">
        <w:rPr>
          <w:rFonts w:cs="Arial"/>
          <w:color w:val="000000"/>
          <w:spacing w:val="-4"/>
          <w:w w:val="105"/>
        </w:rPr>
        <w:t>ok is het mogelijk om met verhoudingen te werken:</w:t>
      </w:r>
    </w:p>
    <w:p w:rsidR="005969EA" w:rsidRDefault="005969EA" w:rsidP="00DD34B4">
      <w:pPr>
        <w:ind w:left="-9"/>
        <w:rPr>
          <w:rFonts w:cs="Arial"/>
          <w:color w:val="000000"/>
          <w:spacing w:val="-4"/>
          <w:w w:val="105"/>
        </w:rPr>
      </w:pPr>
      <w:r w:rsidRPr="003614CA">
        <w:rPr>
          <w:rFonts w:cs="Arial"/>
          <w:color w:val="000000"/>
          <w:spacing w:val="-4"/>
          <w:w w:val="105"/>
        </w:rPr>
        <w:t xml:space="preserve">ze dragen elk de helft van het gewicht van de brancard (40 N) Omdat LY = 100 cm en LX = 150 cm moet de achterste drager (Y) ook nog 3/5 van het gewicht van L tillen. Dat is 450 N. </w:t>
      </w:r>
    </w:p>
    <w:p w:rsidR="005969EA" w:rsidRPr="003614CA" w:rsidRDefault="005969EA" w:rsidP="00DD34B4">
      <w:pPr>
        <w:ind w:left="-9"/>
        <w:rPr>
          <w:rFonts w:cs="Arial"/>
        </w:rPr>
      </w:pPr>
      <w:r w:rsidRPr="003614CA">
        <w:rPr>
          <w:rFonts w:cs="Arial"/>
          <w:color w:val="000000"/>
          <w:spacing w:val="-4"/>
          <w:w w:val="105"/>
        </w:rPr>
        <w:t>Totaal: 490N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24A5"/>
    <w:multiLevelType w:val="hybridMultilevel"/>
    <w:tmpl w:val="F244D07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5969EA"/>
    <w:rsid w:val="002036F8"/>
    <w:rsid w:val="0059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69EA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831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2016-09-27T12:56:00Z</dcterms:created>
  <dcterms:modified xsi:type="dcterms:W3CDTF">2016-09-27T12:58:00Z</dcterms:modified>
</cp:coreProperties>
</file>