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31" w:rsidRDefault="00E60031" w:rsidP="00E60031">
      <w:pPr>
        <w:rPr>
          <w:rFonts w:ascii="Futura Lt BT" w:hAnsi="Futura Lt BT"/>
        </w:rPr>
      </w:pPr>
      <w:r>
        <w:rPr>
          <w:rFonts w:ascii="Futura Lt BT" w:hAnsi="Futura Lt BT" w:hint="eastAsia"/>
        </w:rPr>
        <w:t xml:space="preserve">Oplossing I wordt gemaakt door </w:t>
      </w:r>
      <w:smartTag w:uri="urn:schemas-microsoft-com:office:smarttags" w:element="metricconverter">
        <w:smartTagPr>
          <w:attr w:name="ProductID" w:val="40,0 gram"/>
        </w:smartTagPr>
        <w:r>
          <w:rPr>
            <w:rFonts w:ascii="Futura Lt BT" w:hAnsi="Futura Lt BT" w:hint="eastAsia"/>
          </w:rPr>
          <w:t>40,0 gram</w:t>
        </w:r>
      </w:smartTag>
      <w:r>
        <w:rPr>
          <w:rFonts w:ascii="Futura Lt BT" w:hAnsi="Futura Lt BT" w:hint="eastAsia"/>
        </w:rPr>
        <w:t xml:space="preserve"> ijzer(III)sulfaat op te lossen in water tot 500 </w:t>
      </w:r>
      <w:proofErr w:type="spellStart"/>
      <w:r>
        <w:rPr>
          <w:rFonts w:ascii="Futura Lt BT" w:hAnsi="Futura Lt BT" w:hint="eastAsia"/>
        </w:rPr>
        <w:t>mL</w:t>
      </w:r>
      <w:proofErr w:type="spellEnd"/>
      <w:r>
        <w:rPr>
          <w:rFonts w:ascii="Futura Lt BT" w:hAnsi="Futura Lt BT" w:hint="eastAsia"/>
        </w:rPr>
        <w:t>.</w:t>
      </w:r>
    </w:p>
    <w:p w:rsidR="00E60031" w:rsidRDefault="00E60031" w:rsidP="00E60031">
      <w:pPr>
        <w:rPr>
          <w:rFonts w:ascii="Futura Lt BT" w:hAnsi="Futura Lt BT" w:hint="eastAsia"/>
        </w:rPr>
      </w:pPr>
      <w:r>
        <w:rPr>
          <w:rFonts w:ascii="Futura Lt BT" w:hAnsi="Futura Lt BT" w:hint="eastAsia"/>
        </w:rPr>
        <w:t xml:space="preserve">Oplossing II wordt gemaakt door </w:t>
      </w:r>
      <w:smartTag w:uri="urn:schemas-microsoft-com:office:smarttags" w:element="metricconverter">
        <w:smartTagPr>
          <w:attr w:name="ProductID" w:val="13,1 gram"/>
        </w:smartTagPr>
        <w:r>
          <w:rPr>
            <w:rFonts w:ascii="Futura Lt BT" w:hAnsi="Futura Lt BT" w:hint="eastAsia"/>
          </w:rPr>
          <w:t>13,1 gram</w:t>
        </w:r>
      </w:smartTag>
      <w:r>
        <w:rPr>
          <w:rFonts w:ascii="Futura Lt BT" w:hAnsi="Futura Lt BT" w:hint="eastAsia"/>
        </w:rPr>
        <w:t xml:space="preserve"> kwik(I)nitraat op te lossen in water tot 250 </w:t>
      </w:r>
      <w:proofErr w:type="spellStart"/>
      <w:r>
        <w:rPr>
          <w:rFonts w:ascii="Futura Lt BT" w:hAnsi="Futura Lt BT" w:hint="eastAsia"/>
        </w:rPr>
        <w:t>mL</w:t>
      </w:r>
      <w:proofErr w:type="spellEnd"/>
      <w:r>
        <w:rPr>
          <w:rFonts w:ascii="Futura Lt BT" w:hAnsi="Futura Lt BT" w:hint="eastAsia"/>
        </w:rPr>
        <w:t>.</w:t>
      </w:r>
    </w:p>
    <w:p w:rsidR="00980E95" w:rsidRPr="00D573F6" w:rsidRDefault="00980E95" w:rsidP="00980E95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Beide oplossingen worden vervolgens bij elkaar gevoegd.</w:t>
      </w:r>
    </w:p>
    <w:p w:rsidR="00980E95" w:rsidRPr="00D573F6" w:rsidRDefault="00980E95" w:rsidP="00980E95">
      <w:pPr>
        <w:rPr>
          <w:rFonts w:ascii="Futura Lt BT" w:hAnsi="Futura Lt BT"/>
        </w:rPr>
      </w:pPr>
    </w:p>
    <w:p w:rsidR="00980E95" w:rsidRPr="00D573F6" w:rsidRDefault="00980E95" w:rsidP="00980E95">
      <w:pPr>
        <w:ind w:left="360"/>
        <w:rPr>
          <w:rFonts w:ascii="Futura Lt BT" w:hAnsi="Futura Lt BT"/>
        </w:rPr>
      </w:pPr>
      <w:r w:rsidRPr="00D573F6">
        <w:rPr>
          <w:rFonts w:ascii="Futura Lt BT" w:hAnsi="Futura Lt BT"/>
        </w:rPr>
        <w:t>d.</w:t>
      </w:r>
      <w:r w:rsidRPr="00D573F6">
        <w:rPr>
          <w:rFonts w:ascii="Futura Lt BT" w:hAnsi="Futura Lt BT"/>
        </w:rPr>
        <w:tab/>
        <w:t>Bereken de [NO</w:t>
      </w:r>
      <w:r w:rsidRPr="00D573F6">
        <w:rPr>
          <w:rFonts w:ascii="Futura Lt BT" w:hAnsi="Futura Lt BT"/>
          <w:vertAlign w:val="subscript"/>
        </w:rPr>
        <w:t>3</w:t>
      </w:r>
      <w:r w:rsidRPr="00D573F6">
        <w:rPr>
          <w:rFonts w:ascii="Futura Lt BT" w:hAnsi="Futura Lt BT"/>
          <w:vertAlign w:val="superscript"/>
        </w:rPr>
        <w:t>-</w:t>
      </w:r>
      <w:r w:rsidRPr="00D573F6">
        <w:rPr>
          <w:rFonts w:ascii="Futura Lt BT" w:hAnsi="Futura Lt BT"/>
        </w:rPr>
        <w:t>] als beide oplo</w:t>
      </w:r>
      <w:r>
        <w:rPr>
          <w:rFonts w:ascii="Futura Lt BT" w:hAnsi="Futura Lt BT"/>
        </w:rPr>
        <w:t>ssingen bij elkaar zijn gevoegd.</w:t>
      </w:r>
    </w:p>
    <w:p w:rsidR="00980E95" w:rsidRDefault="00980E95">
      <w:pPr>
        <w:spacing w:after="200"/>
      </w:pPr>
      <w:r>
        <w:br w:type="page"/>
      </w:r>
    </w:p>
    <w:p w:rsidR="00980E95" w:rsidRDefault="00980E95">
      <w:pPr>
        <w:spacing w:after="200"/>
      </w:pPr>
      <w:r>
        <w:lastRenderedPageBreak/>
        <w:br w:type="page"/>
      </w:r>
    </w:p>
    <w:p w:rsidR="002A61EE" w:rsidRDefault="00980E95">
      <w:r>
        <w:lastRenderedPageBreak/>
        <w:t>Antwoord:</w:t>
      </w:r>
    </w:p>
    <w:p w:rsidR="00980E95" w:rsidRPr="00A33578" w:rsidRDefault="00980E95" w:rsidP="00980E95">
      <w:pPr>
        <w:rPr>
          <w:rFonts w:ascii="Futura Lt BT" w:hAnsi="Futura Lt BT"/>
        </w:rPr>
      </w:pPr>
      <w:r w:rsidRPr="00A33578">
        <w:rPr>
          <w:rFonts w:ascii="Futura Lt BT" w:hAnsi="Futura Lt BT"/>
        </w:rPr>
        <w:t>Er is 0,0500 mol NO</w:t>
      </w:r>
      <w:r w:rsidRPr="00A33578">
        <w:rPr>
          <w:rFonts w:ascii="Futura Lt BT" w:hAnsi="Futura Lt BT"/>
          <w:vertAlign w:val="subscript"/>
        </w:rPr>
        <w:t>3</w:t>
      </w:r>
      <w:r w:rsidRPr="00A33578">
        <w:rPr>
          <w:rFonts w:ascii="Futura Lt BT" w:hAnsi="Futura Lt BT"/>
          <w:vertAlign w:val="superscript"/>
        </w:rPr>
        <w:t>-</w:t>
      </w:r>
    </w:p>
    <w:p w:rsidR="00980E95" w:rsidRPr="00A33578" w:rsidRDefault="00980E95" w:rsidP="00980E95">
      <w:pPr>
        <w:rPr>
          <w:rFonts w:ascii="Futura Lt BT" w:hAnsi="Futura Lt BT"/>
        </w:rPr>
      </w:pPr>
    </w:p>
    <w:p w:rsidR="00980E95" w:rsidRPr="00A33578" w:rsidRDefault="00980E95" w:rsidP="00980E95">
      <w:pPr>
        <w:rPr>
          <w:rFonts w:ascii="Futura Lt BT" w:hAnsi="Futura Lt BT"/>
        </w:rPr>
      </w:pPr>
      <w:r>
        <w:rPr>
          <w:rFonts w:ascii="Futura Lt BT" w:hAnsi="Futura Lt BT"/>
        </w:rPr>
        <w:t>H</w:t>
      </w:r>
      <w:r w:rsidRPr="00A33578">
        <w:rPr>
          <w:rFonts w:ascii="Futura Lt BT" w:hAnsi="Futura Lt BT"/>
        </w:rPr>
        <w:t xml:space="preserve">et totaal volume is 500 + 250 = 750 </w:t>
      </w:r>
      <w:proofErr w:type="spellStart"/>
      <w:r w:rsidRPr="00A33578">
        <w:rPr>
          <w:rFonts w:ascii="Futura Lt BT" w:hAnsi="Futura Lt BT"/>
        </w:rPr>
        <w:t>mL</w:t>
      </w:r>
      <w:proofErr w:type="spellEnd"/>
    </w:p>
    <w:p w:rsidR="00980E95" w:rsidRPr="00A33578" w:rsidRDefault="00980E95" w:rsidP="00980E95">
      <w:pPr>
        <w:rPr>
          <w:rFonts w:ascii="Futura Lt BT" w:hAnsi="Futura Lt BT"/>
        </w:rPr>
      </w:pPr>
    </w:p>
    <w:p w:rsidR="00980E95" w:rsidRPr="00C73D51" w:rsidRDefault="00980E95" w:rsidP="00980E95">
      <w:pPr>
        <w:rPr>
          <w:rFonts w:ascii="Futura Lt BT" w:hAnsi="Futura Lt BT"/>
          <w:color w:val="000000"/>
        </w:rPr>
      </w:pPr>
      <w:r w:rsidRPr="00A33578">
        <w:rPr>
          <w:rFonts w:ascii="Futura Lt BT" w:hAnsi="Futura Lt BT"/>
        </w:rPr>
        <w:t xml:space="preserve">0,0500 / 0,750 = 0,0667 </w:t>
      </w:r>
      <w:r w:rsidRPr="00A33578">
        <w:rPr>
          <w:rFonts w:ascii="Futura Lt BT" w:hAnsi="Futura Lt BT"/>
          <w:color w:val="000000"/>
        </w:rPr>
        <w:t>mo</w:t>
      </w:r>
      <w:r w:rsidRPr="00A33578">
        <w:rPr>
          <w:rFonts w:ascii="Futura Lt BT" w:hAnsi="Futura Lt BT"/>
          <w:color w:val="000000"/>
          <w:spacing w:val="-20"/>
        </w:rPr>
        <w:t xml:space="preserve">l </w:t>
      </w:r>
      <w:r w:rsidRPr="00A33578">
        <w:rPr>
          <w:rFonts w:ascii="Futura Lt BT" w:hAnsi="Futura Lt BT"/>
          <w:color w:val="000000"/>
        </w:rPr>
        <w:t>L</w:t>
      </w:r>
      <w:r w:rsidRPr="00A33578">
        <w:rPr>
          <w:rFonts w:ascii="Futura Lt BT" w:hAnsi="Futura Lt BT"/>
          <w:color w:val="000000"/>
          <w:vertAlign w:val="superscript"/>
        </w:rPr>
        <w:t>-1</w:t>
      </w:r>
      <w:r w:rsidRPr="00A33578">
        <w:rPr>
          <w:rFonts w:ascii="Futura Lt BT" w:hAnsi="Futura Lt BT"/>
          <w:color w:val="000000"/>
        </w:rPr>
        <w:t xml:space="preserve"> (1p) (of 0,0665 mo</w:t>
      </w:r>
      <w:r w:rsidRPr="00A33578">
        <w:rPr>
          <w:rFonts w:ascii="Futura Lt BT" w:hAnsi="Futura Lt BT"/>
          <w:color w:val="000000"/>
          <w:spacing w:val="-20"/>
        </w:rPr>
        <w:t xml:space="preserve">l </w:t>
      </w:r>
      <w:r w:rsidRPr="00A33578">
        <w:rPr>
          <w:rFonts w:ascii="Futura Lt BT" w:hAnsi="Futura Lt BT"/>
          <w:color w:val="000000"/>
        </w:rPr>
        <w:t>L</w:t>
      </w:r>
      <w:r w:rsidRPr="00A33578">
        <w:rPr>
          <w:rFonts w:ascii="Futura Lt BT" w:hAnsi="Futura Lt BT"/>
          <w:color w:val="000000"/>
          <w:vertAlign w:val="superscript"/>
        </w:rPr>
        <w:t>-1</w:t>
      </w:r>
      <w:r w:rsidRPr="00A33578">
        <w:rPr>
          <w:rFonts w:ascii="Futura Lt BT" w:hAnsi="Futura Lt BT"/>
          <w:color w:val="000000"/>
        </w:rPr>
        <w:t xml:space="preserve"> bij niet tussentijds afronden)</w:t>
      </w:r>
      <w:bookmarkStart w:id="0" w:name="_GoBack"/>
      <w:bookmarkEnd w:id="0"/>
    </w:p>
    <w:p w:rsidR="00980E95" w:rsidRDefault="00980E95"/>
    <w:sectPr w:rsidR="00980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95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80E95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0031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9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E9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9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E9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405</Characters>
  <Application>Microsoft Office Word</Application>
  <DocSecurity>0</DocSecurity>
  <Lines>3</Lines>
  <Paragraphs>1</Paragraphs>
  <ScaleCrop>false</ScaleCrop>
  <Company>CnCZ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2016-09-30T08:33:00Z</dcterms:created>
  <dcterms:modified xsi:type="dcterms:W3CDTF">2016-09-30T10:16:00Z</dcterms:modified>
</cp:coreProperties>
</file>