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93" w:rsidRPr="00370577" w:rsidRDefault="00541493" w:rsidP="00541493">
      <w:pPr>
        <w:tabs>
          <w:tab w:val="left" w:pos="390"/>
        </w:tabs>
        <w:spacing w:line="240" w:lineRule="auto"/>
        <w:rPr>
          <w:rFonts w:cs="Arial"/>
        </w:rPr>
      </w:pPr>
      <w:r>
        <w:rPr>
          <w:rFonts w:cs="Arial"/>
          <w:noProof/>
        </w:rPr>
        <w:drawing>
          <wp:anchor distT="0" distB="0" distL="0" distR="114300" simplePos="0" relativeHeight="251664384" behindDoc="1" locked="0" layoutInCell="1" allowOverlap="1">
            <wp:simplePos x="0" y="0"/>
            <wp:positionH relativeFrom="column">
              <wp:posOffset>2576830</wp:posOffset>
            </wp:positionH>
            <wp:positionV relativeFrom="paragraph">
              <wp:posOffset>43180</wp:posOffset>
            </wp:positionV>
            <wp:extent cx="3000375" cy="2665095"/>
            <wp:effectExtent l="19050" t="0" r="9525" b="0"/>
            <wp:wrapTight wrapText="bothSides">
              <wp:wrapPolygon edited="0">
                <wp:start x="-137" y="0"/>
                <wp:lineTo x="-137" y="21461"/>
                <wp:lineTo x="21669" y="21461"/>
                <wp:lineTo x="21669" y="0"/>
                <wp:lineTo x="-137" y="0"/>
              </wp:wrapPolygon>
            </wp:wrapTight>
            <wp:docPr id="1" name="il_fi" descr="Beschrijving: http://www.klinicyte.nl/afbeeldingen/uploads/pagina/BD-Tripath/algem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linicyte.nl/afbeeldingen/uploads/pagina/BD-Tripath/algemeen2.jpg"/>
                    <pic:cNvPicPr>
                      <a:picLocks noChangeAspect="1" noChangeArrowheads="1"/>
                    </pic:cNvPicPr>
                  </pic:nvPicPr>
                  <pic:blipFill>
                    <a:blip r:embed="rId5" cstate="print"/>
                    <a:srcRect r="44833"/>
                    <a:stretch>
                      <a:fillRect/>
                    </a:stretch>
                  </pic:blipFill>
                  <pic:spPr bwMode="auto">
                    <a:xfrm>
                      <a:off x="0" y="0"/>
                      <a:ext cx="3000375" cy="2665095"/>
                    </a:xfrm>
                    <a:prstGeom prst="rect">
                      <a:avLst/>
                    </a:prstGeom>
                    <a:noFill/>
                    <a:ln w="9525">
                      <a:noFill/>
                      <a:miter lim="800000"/>
                      <a:headEnd/>
                      <a:tailEnd/>
                    </a:ln>
                  </pic:spPr>
                </pic:pic>
              </a:graphicData>
            </a:graphic>
          </wp:anchor>
        </w:drawing>
      </w:r>
      <w:r w:rsidRPr="00370577">
        <w:rPr>
          <w:rFonts w:cs="Arial"/>
        </w:rPr>
        <w:t>Jasmine bekijkt tijdens het biologiepracticum een preparaat van een weefsel onder de microscoop. Een weefsel bestaat uit cellen. Het weefsel is gekleurd zodat ze de verschillende onderdelen van de cellen goed kan zien. Jasmine wil uitzoeken of het weefsel bestaat uit dierlijke cellen of plantencellen. Waaraan kan ze dit zien?</w:t>
      </w:r>
    </w:p>
    <w:p w:rsidR="00541493" w:rsidRDefault="00541493" w:rsidP="00541493">
      <w:pPr>
        <w:tabs>
          <w:tab w:val="left" w:pos="390"/>
        </w:tabs>
        <w:spacing w:line="240" w:lineRule="auto"/>
        <w:ind w:left="369" w:hanging="284"/>
        <w:rPr>
          <w:rFonts w:cs="Arial"/>
        </w:rPr>
      </w:pPr>
    </w:p>
    <w:p w:rsidR="00541493" w:rsidRDefault="00541493" w:rsidP="00541493">
      <w:pPr>
        <w:tabs>
          <w:tab w:val="left" w:pos="390"/>
        </w:tabs>
        <w:spacing w:line="240" w:lineRule="auto"/>
        <w:ind w:left="369" w:hanging="284"/>
        <w:rPr>
          <w:rFonts w:cs="Arial"/>
        </w:rPr>
      </w:pPr>
    </w:p>
    <w:p w:rsidR="00541493" w:rsidRDefault="00541493" w:rsidP="00541493">
      <w:pPr>
        <w:tabs>
          <w:tab w:val="left" w:pos="390"/>
        </w:tabs>
        <w:spacing w:line="240" w:lineRule="auto"/>
        <w:ind w:left="369" w:hanging="284"/>
        <w:rPr>
          <w:rFonts w:cs="Arial"/>
        </w:rPr>
      </w:pPr>
    </w:p>
    <w:p w:rsidR="00541493" w:rsidRPr="00370577" w:rsidRDefault="00541493" w:rsidP="00541493">
      <w:pPr>
        <w:pStyle w:val="Lijstalinea"/>
        <w:numPr>
          <w:ilvl w:val="0"/>
          <w:numId w:val="1"/>
        </w:numPr>
        <w:tabs>
          <w:tab w:val="left" w:pos="390"/>
        </w:tabs>
        <w:ind w:left="369" w:hanging="284"/>
        <w:rPr>
          <w:rFonts w:cs="Arial"/>
          <w:sz w:val="22"/>
          <w:szCs w:val="22"/>
        </w:rPr>
      </w:pPr>
      <w:r w:rsidRPr="00370577">
        <w:rPr>
          <w:rFonts w:cs="Arial"/>
          <w:sz w:val="22"/>
          <w:szCs w:val="22"/>
        </w:rPr>
        <w:t>Als de cellen een celkern hebben dan zijn het dierlijke cellen.</w:t>
      </w:r>
    </w:p>
    <w:p w:rsidR="00541493" w:rsidRPr="00370577" w:rsidRDefault="00541493" w:rsidP="00541493">
      <w:pPr>
        <w:pStyle w:val="Lijstalinea"/>
        <w:numPr>
          <w:ilvl w:val="0"/>
          <w:numId w:val="1"/>
        </w:numPr>
        <w:tabs>
          <w:tab w:val="left" w:pos="390"/>
        </w:tabs>
        <w:ind w:left="369" w:hanging="284"/>
        <w:rPr>
          <w:rFonts w:cs="Arial"/>
          <w:sz w:val="22"/>
          <w:szCs w:val="22"/>
        </w:rPr>
      </w:pPr>
      <w:r w:rsidRPr="00370577">
        <w:rPr>
          <w:rFonts w:cs="Arial"/>
          <w:sz w:val="22"/>
          <w:szCs w:val="22"/>
        </w:rPr>
        <w:t>Als de cellen bladgroenkorrels hebben dan zijn het dierlijke cellen.</w:t>
      </w:r>
      <w:r w:rsidRPr="00370577">
        <w:rPr>
          <w:rFonts w:cs="Arial"/>
          <w:noProof/>
          <w:sz w:val="22"/>
          <w:szCs w:val="22"/>
        </w:rPr>
        <w:t xml:space="preserve"> </w:t>
      </w:r>
    </w:p>
    <w:p w:rsidR="00541493" w:rsidRPr="00370577" w:rsidRDefault="00541493" w:rsidP="00541493">
      <w:pPr>
        <w:pStyle w:val="Lijstalinea"/>
        <w:numPr>
          <w:ilvl w:val="0"/>
          <w:numId w:val="1"/>
        </w:numPr>
        <w:tabs>
          <w:tab w:val="left" w:pos="390"/>
        </w:tabs>
        <w:ind w:left="369" w:hanging="284"/>
        <w:rPr>
          <w:rFonts w:cs="Arial"/>
          <w:sz w:val="22"/>
          <w:szCs w:val="22"/>
        </w:rPr>
      </w:pPr>
      <w:r>
        <w:rPr>
          <w:rFonts w:cs="Arial"/>
          <w:noProof/>
        </w:rPr>
        <w:pict>
          <v:shapetype id="_x0000_t202" coordsize="21600,21600" o:spt="202" path="m,l,21600r21600,l21600,xe">
            <v:stroke joinstyle="miter"/>
            <v:path gradientshapeok="t" o:connecttype="rect"/>
          </v:shapetype>
          <v:shape id="Text Box 2" o:spid="_x0000_s1027" type="#_x0000_t202" style="position:absolute;left:0;text-align:left;margin-left:210.45pt;margin-top:9.4pt;width:231.7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Ad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" stroked="f">
            <v:textbox style="mso-next-textbox:#Text Box 2">
              <w:txbxContent>
                <w:p w:rsidR="00541493" w:rsidRPr="0029635A" w:rsidRDefault="00541493" w:rsidP="00541493">
                  <w:pPr>
                    <w:jc w:val="center"/>
                    <w:rPr>
                      <w:rFonts w:ascii="Futura Lt BT" w:hAnsi="Futura Lt BT"/>
                      <w:i/>
                      <w:sz w:val="18"/>
                      <w:szCs w:val="18"/>
                      <w:lang w:val="en-US"/>
                    </w:rPr>
                  </w:pPr>
                  <w:r w:rsidRPr="0029635A">
                    <w:rPr>
                      <w:rFonts w:ascii="Futura Lt BT" w:hAnsi="Futura Lt BT"/>
                      <w:i/>
                      <w:sz w:val="18"/>
                      <w:szCs w:val="18"/>
                    </w:rPr>
                    <w:t>Figuur 2: Microscopie (</w:t>
                  </w:r>
                </w:p>
              </w:txbxContent>
            </v:textbox>
            <w10:wrap type="square"/>
          </v:shape>
        </w:pict>
      </w:r>
      <w:r w:rsidRPr="00370577">
        <w:rPr>
          <w:rFonts w:cs="Arial"/>
          <w:sz w:val="22"/>
          <w:szCs w:val="22"/>
        </w:rPr>
        <w:t>Als de cellen een celwand hebben dan zijn het plantencellen.</w:t>
      </w:r>
    </w:p>
    <w:p w:rsidR="00541493" w:rsidRPr="00370577" w:rsidRDefault="00541493" w:rsidP="00541493">
      <w:pPr>
        <w:pStyle w:val="Lijstalinea"/>
        <w:numPr>
          <w:ilvl w:val="0"/>
          <w:numId w:val="1"/>
        </w:numPr>
        <w:tabs>
          <w:tab w:val="left" w:pos="390"/>
        </w:tabs>
        <w:ind w:left="369" w:hanging="284"/>
        <w:rPr>
          <w:rFonts w:cs="Arial"/>
          <w:sz w:val="22"/>
          <w:szCs w:val="22"/>
        </w:rPr>
      </w:pPr>
      <w:r w:rsidRPr="00370577">
        <w:rPr>
          <w:rFonts w:cs="Arial"/>
          <w:sz w:val="22"/>
          <w:szCs w:val="22"/>
        </w:rPr>
        <w:t>Als de cellen een celmembraan hebben zijn het plantencellen.</w:t>
      </w:r>
    </w:p>
    <w:p w:rsidR="00541493" w:rsidRPr="00E467F0" w:rsidRDefault="00541493" w:rsidP="00541493">
      <w:pPr>
        <w:tabs>
          <w:tab w:val="left" w:pos="390"/>
        </w:tabs>
        <w:spacing w:line="240" w:lineRule="auto"/>
        <w:ind w:left="369" w:hanging="284"/>
        <w:rPr>
          <w:rFonts w:eastAsia="Times New Roman" w:cs="Arial"/>
        </w:rPr>
      </w:pPr>
    </w:p>
    <w:p w:rsidR="00541493" w:rsidRDefault="00541493">
      <w:pPr>
        <w:spacing w:line="240" w:lineRule="auto"/>
      </w:pPr>
      <w:r>
        <w:br w:type="page"/>
      </w:r>
    </w:p>
    <w:p w:rsidR="00541493" w:rsidRDefault="00541493">
      <w:pPr>
        <w:spacing w:line="240" w:lineRule="auto"/>
      </w:pPr>
      <w:r>
        <w:lastRenderedPageBreak/>
        <w:br w:type="page"/>
      </w:r>
    </w:p>
    <w:p w:rsidR="00541493" w:rsidRPr="002B2C3C" w:rsidRDefault="00541493" w:rsidP="00541493">
      <w:pPr>
        <w:tabs>
          <w:tab w:val="left" w:pos="390"/>
        </w:tabs>
        <w:spacing w:line="240" w:lineRule="auto"/>
        <w:ind w:left="369" w:hanging="284"/>
      </w:pPr>
    </w:p>
    <w:p w:rsidR="00541493" w:rsidRPr="002B2C3C" w:rsidRDefault="00541493" w:rsidP="00541493">
      <w:pPr>
        <w:spacing w:line="240" w:lineRule="auto"/>
      </w:pPr>
      <w:r>
        <w:t>C</w:t>
      </w:r>
    </w:p>
    <w:p w:rsidR="00B17766" w:rsidRDefault="00B17766" w:rsidP="00541493">
      <w:pPr>
        <w:spacing w:line="240" w:lineRule="auto"/>
      </w:pPr>
    </w:p>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utura Lt BT">
    <w:altName w:val="Segoe UI"/>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66F48"/>
    <w:multiLevelType w:val="hybridMultilevel"/>
    <w:tmpl w:val="B302CE6A"/>
    <w:lvl w:ilvl="0" w:tplc="73481CD4">
      <w:start w:val="1"/>
      <w:numFmt w:val="upperLetter"/>
      <w:lvlText w:val="%1."/>
      <w:lvlJc w:val="left"/>
      <w:pPr>
        <w:ind w:left="4116" w:hanging="360"/>
      </w:pPr>
      <w:rPr>
        <w:rFonts w:ascii="Futura Lt BT" w:eastAsia="Times New Roman" w:hAnsi="Futura Lt BT" w:cs="Times New Roman"/>
      </w:rPr>
    </w:lvl>
    <w:lvl w:ilvl="1" w:tplc="04130019" w:tentative="1">
      <w:start w:val="1"/>
      <w:numFmt w:val="lowerLetter"/>
      <w:lvlText w:val="%2."/>
      <w:lvlJc w:val="left"/>
      <w:pPr>
        <w:ind w:left="4836" w:hanging="360"/>
      </w:pPr>
    </w:lvl>
    <w:lvl w:ilvl="2" w:tplc="0413001B" w:tentative="1">
      <w:start w:val="1"/>
      <w:numFmt w:val="lowerRoman"/>
      <w:lvlText w:val="%3."/>
      <w:lvlJc w:val="right"/>
      <w:pPr>
        <w:ind w:left="5556" w:hanging="180"/>
      </w:pPr>
    </w:lvl>
    <w:lvl w:ilvl="3" w:tplc="0413000F" w:tentative="1">
      <w:start w:val="1"/>
      <w:numFmt w:val="decimal"/>
      <w:lvlText w:val="%4."/>
      <w:lvlJc w:val="left"/>
      <w:pPr>
        <w:ind w:left="6276" w:hanging="360"/>
      </w:pPr>
    </w:lvl>
    <w:lvl w:ilvl="4" w:tplc="04130019" w:tentative="1">
      <w:start w:val="1"/>
      <w:numFmt w:val="lowerLetter"/>
      <w:lvlText w:val="%5."/>
      <w:lvlJc w:val="left"/>
      <w:pPr>
        <w:ind w:left="6996" w:hanging="360"/>
      </w:pPr>
    </w:lvl>
    <w:lvl w:ilvl="5" w:tplc="0413001B" w:tentative="1">
      <w:start w:val="1"/>
      <w:numFmt w:val="lowerRoman"/>
      <w:lvlText w:val="%6."/>
      <w:lvlJc w:val="right"/>
      <w:pPr>
        <w:ind w:left="7716" w:hanging="180"/>
      </w:pPr>
    </w:lvl>
    <w:lvl w:ilvl="6" w:tplc="0413000F" w:tentative="1">
      <w:start w:val="1"/>
      <w:numFmt w:val="decimal"/>
      <w:lvlText w:val="%7."/>
      <w:lvlJc w:val="left"/>
      <w:pPr>
        <w:ind w:left="8436" w:hanging="360"/>
      </w:pPr>
    </w:lvl>
    <w:lvl w:ilvl="7" w:tplc="04130019" w:tentative="1">
      <w:start w:val="1"/>
      <w:numFmt w:val="lowerLetter"/>
      <w:lvlText w:val="%8."/>
      <w:lvlJc w:val="left"/>
      <w:pPr>
        <w:ind w:left="9156" w:hanging="360"/>
      </w:pPr>
    </w:lvl>
    <w:lvl w:ilvl="8" w:tplc="0413001B" w:tentative="1">
      <w:start w:val="1"/>
      <w:numFmt w:val="lowerRoman"/>
      <w:lvlText w:val="%9."/>
      <w:lvlJc w:val="right"/>
      <w:pPr>
        <w:ind w:left="98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41493"/>
    <w:rsid w:val="001E39A5"/>
    <w:rsid w:val="00541493"/>
    <w:rsid w:val="006778A6"/>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493"/>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41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541493"/>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Words>
  <Characters>506</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2016-09-30T08:30:00Z</dcterms:created>
  <dcterms:modified xsi:type="dcterms:W3CDTF">2016-09-30T08:31:00Z</dcterms:modified>
</cp:coreProperties>
</file>